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BEE48" w14:textId="77777777" w:rsidR="008973EB" w:rsidRDefault="008973EB" w:rsidP="008973EB">
      <w:r>
        <w:t xml:space="preserve">La monoparentalité est un phénomène qui apparaît souvent de manière subie dans la famille, mais elle découle de facteurs qui lui sont propres. Elle révèle un malaise ou une fragilité existant dans la famille, qui peut s’accroitre encore par la suite à cause de cette situation de monoparentalité. Ce phénomène est étudié dans les pays occidentaux, mais aussi dans les autres pays, notamment dans les pays du Sud, où la famille joue un rôle social très important. Cependant, la monoparentalité occidentale n’est pas la même que la monoparentalité africaine, et traduit des réalités différentes. </w:t>
      </w:r>
    </w:p>
    <w:p w14:paraId="1CD13C2A" w14:textId="77777777" w:rsidR="008973EB" w:rsidRDefault="008973EB" w:rsidP="008973EB">
      <w:r>
        <w:t xml:space="preserve">C’est dans cette optique que cette étude propose d’étudier la prévalence de la monoparentalité en Afrique, et plus précisément au Burkina Faso, à Madagascar et au Togo. La monoparentalité sera d’abord abordée de manière globale en suivant son évolution depuis la fin du XXème siècle, puis décomposée en plusieurs types de monoparentalités que nous décrirons. </w:t>
      </w:r>
    </w:p>
    <w:p w14:paraId="21FDE26A" w14:textId="77777777" w:rsidR="008973EB" w:rsidRDefault="008973EB" w:rsidP="008973EB">
      <w:r>
        <w:t>Plusieurs variables susceptibles d’être associées aux causes de la monoparentalité sont mises en jeu, et servent à tenter de déterminer les facteurs de la monoparentalité à l’aide de régressions logistiques menées sur les différents types de monoparentalité évoqués.</w:t>
      </w:r>
    </w:p>
    <w:p w14:paraId="23E3B71B" w14:textId="77777777" w:rsidR="008973EB" w:rsidRDefault="008973EB" w:rsidP="008973EB">
      <w:r>
        <w:t>Nous en concluons que la monoparentalité et ses différentes facettes sont affectées à la fois par des facteurs globaux, mais aussi à des facteurs spécifiques à chaque pays, révélant ainsi l’hétérogénéité de la monoparentalité en Afrique.</w:t>
      </w:r>
    </w:p>
    <w:p w14:paraId="7ABA4F5F" w14:textId="77777777" w:rsidR="00404429" w:rsidRDefault="00404429"/>
    <w:sectPr w:rsidR="00404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EB"/>
    <w:rsid w:val="00404429"/>
    <w:rsid w:val="00897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1B92"/>
  <w15:chartTrackingRefBased/>
  <w15:docId w15:val="{99695FCD-AC56-4091-A4E1-6A82B21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EB"/>
    <w:pPr>
      <w:widowControl w:val="0"/>
      <w:suppressAutoHyphens/>
      <w:autoSpaceDN w:val="0"/>
      <w:spacing w:before="120" w:after="120" w:line="240" w:lineRule="auto"/>
      <w:jc w:val="both"/>
      <w:textAlignment w:val="baseline"/>
    </w:pPr>
    <w:rPr>
      <w:rFonts w:ascii="Times New Roman" w:eastAsia="SimSun" w:hAnsi="Times New Roman" w:cs="Lucida Sans"/>
      <w:kern w:val="3"/>
      <w:sz w:val="26"/>
      <w:szCs w:val="26"/>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KUNTZMANN Florent</dc:creator>
  <cp:keywords/>
  <dc:description/>
  <cp:lastModifiedBy>KUNTZMANN Florent</cp:lastModifiedBy>
  <cp:revision>1</cp:revision>
  <dcterms:created xsi:type="dcterms:W3CDTF">2021-02-11T19:03:00Z</dcterms:created>
  <dcterms:modified xsi:type="dcterms:W3CDTF">2021-02-11T19:04:00Z</dcterms:modified>
</cp:coreProperties>
</file>