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7CAE" w14:textId="78AE619D" w:rsidR="00B25660" w:rsidRPr="00B95BC6" w:rsidRDefault="00B25660" w:rsidP="00B95BC6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  <w:rPr>
          <w:rFonts w:ascii="Candara" w:eastAsia="Times New Roman" w:hAnsi="Candara"/>
          <w:b/>
          <w:bCs/>
          <w:color w:val="002060"/>
          <w:sz w:val="28"/>
          <w:szCs w:val="28"/>
        </w:rPr>
      </w:pPr>
      <w:r w:rsidRPr="00B95BC6">
        <w:rPr>
          <w:rFonts w:ascii="Candara" w:eastAsia="Times New Roman" w:hAnsi="Candara"/>
          <w:b/>
          <w:bCs/>
          <w:color w:val="002060"/>
          <w:sz w:val="28"/>
          <w:szCs w:val="28"/>
        </w:rPr>
        <w:t xml:space="preserve">Compte-Rendu de la réunion du projet MARGES du </w:t>
      </w:r>
      <w:r w:rsidR="00B95BC6" w:rsidRPr="00B95BC6">
        <w:rPr>
          <w:rFonts w:ascii="Candara" w:eastAsia="Times New Roman" w:hAnsi="Candara"/>
          <w:b/>
          <w:bCs/>
          <w:color w:val="002060"/>
          <w:sz w:val="28"/>
          <w:szCs w:val="28"/>
        </w:rPr>
        <w:t xml:space="preserve">09 décembre </w:t>
      </w:r>
      <w:r w:rsidRPr="00B95BC6">
        <w:rPr>
          <w:rFonts w:ascii="Candara" w:eastAsia="Times New Roman" w:hAnsi="Candara"/>
          <w:b/>
          <w:bCs/>
          <w:color w:val="002060"/>
          <w:sz w:val="28"/>
          <w:szCs w:val="28"/>
        </w:rPr>
        <w:t>202</w:t>
      </w:r>
      <w:r w:rsidR="00B95BC6" w:rsidRPr="00B95BC6">
        <w:rPr>
          <w:rFonts w:ascii="Candara" w:eastAsia="Times New Roman" w:hAnsi="Candara"/>
          <w:b/>
          <w:bCs/>
          <w:color w:val="002060"/>
          <w:sz w:val="28"/>
          <w:szCs w:val="28"/>
        </w:rPr>
        <w:t>1</w:t>
      </w:r>
    </w:p>
    <w:p w14:paraId="71216761" w14:textId="77777777" w:rsidR="00A90448" w:rsidRPr="00B95BC6" w:rsidRDefault="00A90448" w:rsidP="00B95BC6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95BC6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7C6FB40C" w14:textId="77777777" w:rsidR="00B95BC6" w:rsidRPr="00B95BC6" w:rsidRDefault="00B95BC6" w:rsidP="00B95BC6">
      <w:pPr>
        <w:spacing w:before="100" w:beforeAutospacing="1" w:after="100" w:afterAutospacing="1"/>
        <w:jc w:val="both"/>
        <w:outlineLvl w:val="1"/>
        <w:rPr>
          <w:rFonts w:ascii="Candara" w:eastAsia="Times New Roman" w:hAnsi="Candara" w:cs="Times New Roman"/>
          <w:b/>
          <w:bCs/>
          <w:lang w:eastAsia="fr-FR"/>
        </w:rPr>
      </w:pPr>
      <w:r w:rsidRPr="00B95BC6">
        <w:rPr>
          <w:rFonts w:ascii="Candara" w:eastAsia="Times New Roman" w:hAnsi="Candara" w:cs="Times New Roman"/>
          <w:b/>
          <w:bCs/>
          <w:lang w:eastAsia="fr-FR"/>
        </w:rPr>
        <w:t>Réunion Rapports quanti - 9/12/21</w:t>
      </w:r>
    </w:p>
    <w:p w14:paraId="18E45BC1" w14:textId="56365EF1" w:rsidR="00B95BC6" w:rsidRPr="00876190" w:rsidRDefault="00B95BC6" w:rsidP="00B95BC6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Candara" w:eastAsia="Times New Roman" w:hAnsi="Candara" w:cs="Times New Roman"/>
          <w:lang w:eastAsia="fr-FR"/>
        </w:rPr>
      </w:pPr>
      <w:r w:rsidRPr="00B95BC6">
        <w:rPr>
          <w:rFonts w:ascii="Candara" w:eastAsia="Times New Roman" w:hAnsi="Candara" w:cs="Times New Roman"/>
          <w:lang w:eastAsia="fr-FR"/>
        </w:rPr>
        <w:t xml:space="preserve">Présents : Agnès, Anne, </w:t>
      </w:r>
      <w:proofErr w:type="spellStart"/>
      <w:r w:rsidRPr="00B95BC6">
        <w:rPr>
          <w:rFonts w:ascii="Candara" w:eastAsia="Times New Roman" w:hAnsi="Candara" w:cs="Times New Roman"/>
          <w:lang w:eastAsia="fr-FR"/>
        </w:rPr>
        <w:t>Tantely</w:t>
      </w:r>
      <w:proofErr w:type="spellEnd"/>
      <w:r w:rsidRPr="00B95BC6">
        <w:rPr>
          <w:rFonts w:ascii="Candara" w:eastAsia="Times New Roman" w:hAnsi="Candara" w:cs="Times New Roman"/>
          <w:lang w:eastAsia="fr-FR"/>
        </w:rPr>
        <w:t xml:space="preserve">, </w:t>
      </w:r>
      <w:proofErr w:type="spellStart"/>
      <w:r w:rsidRPr="00B95BC6">
        <w:rPr>
          <w:rFonts w:ascii="Candara" w:eastAsia="Times New Roman" w:hAnsi="Candara" w:cs="Times New Roman"/>
          <w:lang w:eastAsia="fr-FR"/>
        </w:rPr>
        <w:t>Bilampoa</w:t>
      </w:r>
      <w:proofErr w:type="spellEnd"/>
      <w:r w:rsidRPr="00B95BC6">
        <w:rPr>
          <w:rFonts w:ascii="Candara" w:eastAsia="Times New Roman" w:hAnsi="Candara" w:cs="Times New Roman"/>
          <w:lang w:eastAsia="fr-FR"/>
        </w:rPr>
        <w:t xml:space="preserve">, Arsène, Valérie G, Valérie D, Fatou, </w:t>
      </w:r>
      <w:r w:rsidRPr="00B95BC6">
        <w:rPr>
          <w:rFonts w:ascii="Candara" w:eastAsia="Times New Roman" w:hAnsi="Candara" w:cs="Times New Roman"/>
          <w:lang w:eastAsia="fr-FR"/>
        </w:rPr>
        <w:t>Marie-Reine,</w:t>
      </w:r>
      <w:r w:rsidRPr="00B95BC6">
        <w:rPr>
          <w:rFonts w:ascii="Candara" w:eastAsia="Times New Roman" w:hAnsi="Candara" w:cs="Times New Roman"/>
          <w:lang w:eastAsia="fr-FR"/>
        </w:rPr>
        <w:t xml:space="preserve"> </w:t>
      </w:r>
      <w:proofErr w:type="spellStart"/>
      <w:r w:rsidRPr="00B95BC6">
        <w:rPr>
          <w:rFonts w:ascii="Candara" w:eastAsia="Times New Roman" w:hAnsi="Candara" w:cs="Times New Roman"/>
          <w:lang w:eastAsia="fr-FR"/>
        </w:rPr>
        <w:t>Yéniban</w:t>
      </w:r>
      <w:proofErr w:type="spellEnd"/>
      <w:r w:rsidRPr="00B95BC6">
        <w:rPr>
          <w:rFonts w:ascii="Candara" w:eastAsia="Times New Roman" w:hAnsi="Candara" w:cs="Times New Roman"/>
          <w:lang w:eastAsia="fr-FR"/>
        </w:rPr>
        <w:t xml:space="preserve">, </w:t>
      </w:r>
      <w:proofErr w:type="spellStart"/>
      <w:r w:rsidRPr="00B95BC6">
        <w:rPr>
          <w:rFonts w:ascii="Candara" w:eastAsia="Times New Roman" w:hAnsi="Candara" w:cs="Times New Roman"/>
          <w:lang w:eastAsia="fr-FR"/>
        </w:rPr>
        <w:t>Zongo</w:t>
      </w:r>
      <w:proofErr w:type="spellEnd"/>
      <w:r w:rsidRPr="00B95BC6">
        <w:rPr>
          <w:rFonts w:ascii="Candara" w:eastAsia="Times New Roman" w:hAnsi="Candara" w:cs="Times New Roman"/>
          <w:lang w:eastAsia="fr-FR"/>
        </w:rPr>
        <w:t xml:space="preserve">, </w:t>
      </w:r>
      <w:proofErr w:type="spellStart"/>
      <w:r w:rsidRPr="00B95BC6">
        <w:rPr>
          <w:rFonts w:ascii="Candara" w:eastAsia="Times New Roman" w:hAnsi="Candara" w:cs="Times New Roman"/>
          <w:lang w:eastAsia="fr-FR"/>
        </w:rPr>
        <w:t>Bowoto</w:t>
      </w:r>
      <w:proofErr w:type="spellEnd"/>
      <w:r w:rsidRPr="00B95BC6">
        <w:rPr>
          <w:rFonts w:ascii="Candara" w:eastAsia="Times New Roman" w:hAnsi="Candara" w:cs="Times New Roman"/>
          <w:lang w:eastAsia="fr-FR"/>
        </w:rPr>
        <w:t xml:space="preserve">, Claude, Idrissa, </w:t>
      </w:r>
      <w:proofErr w:type="spellStart"/>
      <w:r w:rsidRPr="00B95BC6">
        <w:rPr>
          <w:rFonts w:ascii="Candara" w:eastAsia="Times New Roman" w:hAnsi="Candara" w:cs="Times New Roman"/>
          <w:lang w:eastAsia="fr-FR"/>
        </w:rPr>
        <w:t>G</w:t>
      </w:r>
      <w:r w:rsidRPr="00B95BC6">
        <w:rPr>
          <w:rFonts w:ascii="Candara" w:eastAsia="Times New Roman" w:hAnsi="Candara" w:cs="Times New Roman"/>
          <w:lang w:eastAsia="fr-FR"/>
        </w:rPr>
        <w:t>é</w:t>
      </w:r>
      <w:r w:rsidRPr="00B95BC6">
        <w:rPr>
          <w:rFonts w:ascii="Candara" w:eastAsia="Times New Roman" w:hAnsi="Candara" w:cs="Times New Roman"/>
          <w:lang w:eastAsia="fr-FR"/>
        </w:rPr>
        <w:t>raude</w:t>
      </w:r>
      <w:proofErr w:type="spellEnd"/>
      <w:r w:rsidRPr="00B95BC6">
        <w:rPr>
          <w:rFonts w:ascii="Candara" w:eastAsia="Times New Roman" w:hAnsi="Candara" w:cs="Times New Roman"/>
          <w:lang w:eastAsia="fr-FR"/>
        </w:rPr>
        <w:t>, Charlotte, Frédérique</w:t>
      </w:r>
    </w:p>
    <w:p w14:paraId="0BA0AA9F" w14:textId="77777777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 w:rsidRPr="00B95BC6">
        <w:rPr>
          <w:rFonts w:ascii="Candara" w:eastAsia="Times New Roman" w:hAnsi="Candara" w:cs="Times New Roman"/>
          <w:lang w:eastAsia="fr-FR"/>
        </w:rPr>
        <w:t>Excusées : Fabienne</w:t>
      </w:r>
    </w:p>
    <w:p w14:paraId="2DBE4F62" w14:textId="77777777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</w:p>
    <w:p w14:paraId="78F83039" w14:textId="77777777" w:rsidR="00B95BC6" w:rsidRPr="00B95BC6" w:rsidRDefault="00B95BC6" w:rsidP="00B95BC6">
      <w:pPr>
        <w:jc w:val="both"/>
        <w:rPr>
          <w:rFonts w:ascii="Candara" w:eastAsia="Times New Roman" w:hAnsi="Candara" w:cs="Times New Roman"/>
          <w:b/>
          <w:bCs/>
          <w:lang w:eastAsia="fr-FR"/>
        </w:rPr>
      </w:pPr>
      <w:r w:rsidRPr="00B95BC6">
        <w:rPr>
          <w:rFonts w:ascii="Candara" w:eastAsia="Times New Roman" w:hAnsi="Candara" w:cs="Times New Roman"/>
          <w:b/>
          <w:bCs/>
          <w:lang w:eastAsia="fr-FR"/>
        </w:rPr>
        <w:t>Rapport Togo, Madagascar, Burkina</w:t>
      </w:r>
    </w:p>
    <w:p w14:paraId="645F01CD" w14:textId="77777777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</w:p>
    <w:p w14:paraId="25CD80A1" w14:textId="65B52EBA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 w:rsidRPr="00B95BC6">
        <w:rPr>
          <w:rFonts w:ascii="Candara" w:eastAsia="Times New Roman" w:hAnsi="Candara" w:cs="Times New Roman"/>
          <w:lang w:eastAsia="fr-FR"/>
        </w:rPr>
        <w:t xml:space="preserve">- Burkina : </w:t>
      </w:r>
      <w:proofErr w:type="spellStart"/>
      <w:r w:rsidRPr="00B95BC6">
        <w:rPr>
          <w:rFonts w:ascii="Candara" w:eastAsia="Times New Roman" w:hAnsi="Candara" w:cs="Times New Roman"/>
          <w:lang w:eastAsia="fr-FR"/>
        </w:rPr>
        <w:t>Bilampoa</w:t>
      </w:r>
      <w:proofErr w:type="spellEnd"/>
      <w:r w:rsidRPr="00B95BC6">
        <w:rPr>
          <w:rFonts w:ascii="Candara" w:eastAsia="Times New Roman" w:hAnsi="Candara" w:cs="Times New Roman"/>
          <w:lang w:eastAsia="fr-FR"/>
        </w:rPr>
        <w:t xml:space="preserve">, Idrissa, </w:t>
      </w:r>
      <w:proofErr w:type="spellStart"/>
      <w:r w:rsidRPr="00B95BC6">
        <w:rPr>
          <w:rFonts w:ascii="Candara" w:eastAsia="Times New Roman" w:hAnsi="Candara" w:cs="Times New Roman"/>
          <w:lang w:eastAsia="fr-FR"/>
        </w:rPr>
        <w:t>G</w:t>
      </w:r>
      <w:r>
        <w:rPr>
          <w:rFonts w:ascii="Candara" w:eastAsia="Times New Roman" w:hAnsi="Candara" w:cs="Times New Roman"/>
          <w:lang w:eastAsia="fr-FR"/>
        </w:rPr>
        <w:t>é</w:t>
      </w:r>
      <w:r w:rsidRPr="00B95BC6">
        <w:rPr>
          <w:rFonts w:ascii="Candara" w:eastAsia="Times New Roman" w:hAnsi="Candara" w:cs="Times New Roman"/>
          <w:lang w:eastAsia="fr-FR"/>
        </w:rPr>
        <w:t>raude</w:t>
      </w:r>
      <w:proofErr w:type="spellEnd"/>
    </w:p>
    <w:p w14:paraId="57CC66B2" w14:textId="17D45AFD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 xml:space="preserve">Mise en évidence </w:t>
      </w:r>
      <w:r w:rsidRPr="00B95BC6">
        <w:rPr>
          <w:rFonts w:ascii="Candara" w:eastAsia="Times New Roman" w:hAnsi="Candara" w:cs="Times New Roman"/>
          <w:lang w:eastAsia="fr-FR"/>
        </w:rPr>
        <w:t>du célibat tardif</w:t>
      </w:r>
    </w:p>
    <w:p w14:paraId="578C9C12" w14:textId="64C294D3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A</w:t>
      </w:r>
      <w:r w:rsidRPr="00B95BC6">
        <w:rPr>
          <w:rFonts w:ascii="Candara" w:eastAsia="Times New Roman" w:hAnsi="Candara" w:cs="Times New Roman"/>
          <w:lang w:eastAsia="fr-FR"/>
        </w:rPr>
        <w:t>ugmentation des femmes en union libre</w:t>
      </w:r>
    </w:p>
    <w:p w14:paraId="484C3D79" w14:textId="77777777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 w:rsidRPr="00B95BC6">
        <w:rPr>
          <w:rFonts w:ascii="Candara" w:eastAsia="Times New Roman" w:hAnsi="Candara" w:cs="Times New Roman"/>
          <w:lang w:eastAsia="fr-FR"/>
        </w:rPr>
        <w:t>    </w:t>
      </w:r>
    </w:p>
    <w:p w14:paraId="2FDF2A1E" w14:textId="77777777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 w:rsidRPr="00B95BC6">
        <w:rPr>
          <w:rFonts w:ascii="Candara" w:eastAsia="Times New Roman" w:hAnsi="Candara" w:cs="Times New Roman"/>
          <w:lang w:eastAsia="fr-FR"/>
        </w:rPr>
        <w:t>- Togo : Claude</w:t>
      </w:r>
    </w:p>
    <w:p w14:paraId="4AEF78F1" w14:textId="77777777" w:rsid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 xml:space="preserve">Le </w:t>
      </w:r>
      <w:r w:rsidRPr="00B95BC6">
        <w:rPr>
          <w:rFonts w:ascii="Candara" w:eastAsia="Times New Roman" w:hAnsi="Candara" w:cs="Times New Roman"/>
          <w:lang w:eastAsia="fr-FR"/>
        </w:rPr>
        <w:t xml:space="preserve">ménage parental diminue. </w:t>
      </w:r>
    </w:p>
    <w:p w14:paraId="1F5F8E9A" w14:textId="464B1EF5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A</w:t>
      </w:r>
      <w:r w:rsidRPr="00B95BC6">
        <w:rPr>
          <w:rFonts w:ascii="Candara" w:eastAsia="Times New Roman" w:hAnsi="Candara" w:cs="Times New Roman"/>
          <w:lang w:eastAsia="fr-FR"/>
        </w:rPr>
        <w:t>ugmentation des ménages monoparentaux.</w:t>
      </w:r>
    </w:p>
    <w:p w14:paraId="673CCB5F" w14:textId="624227AA" w:rsid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B</w:t>
      </w:r>
      <w:r w:rsidRPr="00B95BC6">
        <w:rPr>
          <w:rFonts w:ascii="Candara" w:eastAsia="Times New Roman" w:hAnsi="Candara" w:cs="Times New Roman"/>
          <w:lang w:eastAsia="fr-FR"/>
        </w:rPr>
        <w:t>aisse de la taille des ménages</w:t>
      </w:r>
    </w:p>
    <w:p w14:paraId="2FEE6B49" w14:textId="1EF87EF9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B</w:t>
      </w:r>
      <w:r w:rsidRPr="00B95BC6">
        <w:rPr>
          <w:rFonts w:ascii="Candara" w:eastAsia="Times New Roman" w:hAnsi="Candara" w:cs="Times New Roman"/>
          <w:lang w:eastAsia="fr-FR"/>
        </w:rPr>
        <w:t>aisse du nombre de noyaux secondaires</w:t>
      </w:r>
    </w:p>
    <w:p w14:paraId="736B2871" w14:textId="77777777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</w:p>
    <w:p w14:paraId="70FB6438" w14:textId="77777777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 w:rsidRPr="00B95BC6">
        <w:rPr>
          <w:rFonts w:ascii="Candara" w:eastAsia="Times New Roman" w:hAnsi="Candara" w:cs="Times New Roman"/>
          <w:lang w:eastAsia="fr-FR"/>
        </w:rPr>
        <w:t xml:space="preserve">- Madagascar : </w:t>
      </w:r>
      <w:proofErr w:type="spellStart"/>
      <w:r w:rsidRPr="00B95BC6">
        <w:rPr>
          <w:rFonts w:ascii="Candara" w:eastAsia="Times New Roman" w:hAnsi="Candara" w:cs="Times New Roman"/>
          <w:lang w:eastAsia="fr-FR"/>
        </w:rPr>
        <w:t>Arsene</w:t>
      </w:r>
      <w:proofErr w:type="spellEnd"/>
      <w:r w:rsidRPr="00B95BC6">
        <w:rPr>
          <w:rFonts w:ascii="Candara" w:eastAsia="Times New Roman" w:hAnsi="Candara" w:cs="Times New Roman"/>
          <w:lang w:eastAsia="fr-FR"/>
        </w:rPr>
        <w:t xml:space="preserve">, </w:t>
      </w:r>
      <w:proofErr w:type="spellStart"/>
      <w:r w:rsidRPr="00B95BC6">
        <w:rPr>
          <w:rFonts w:ascii="Candara" w:eastAsia="Times New Roman" w:hAnsi="Candara" w:cs="Times New Roman"/>
          <w:lang w:eastAsia="fr-FR"/>
        </w:rPr>
        <w:t>Tantely</w:t>
      </w:r>
      <w:proofErr w:type="spellEnd"/>
      <w:r w:rsidRPr="00B95BC6">
        <w:rPr>
          <w:rFonts w:ascii="Candara" w:eastAsia="Times New Roman" w:hAnsi="Candara" w:cs="Times New Roman"/>
          <w:lang w:eastAsia="fr-FR"/>
        </w:rPr>
        <w:t>, Frédérique    </w:t>
      </w:r>
    </w:p>
    <w:p w14:paraId="733284D4" w14:textId="77777777" w:rsid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Prise en compte de</w:t>
      </w:r>
      <w:r w:rsidRPr="00B95BC6">
        <w:rPr>
          <w:rFonts w:ascii="Candara" w:eastAsia="Times New Roman" w:hAnsi="Candara" w:cs="Times New Roman"/>
          <w:lang w:eastAsia="fr-FR"/>
        </w:rPr>
        <w:t xml:space="preserve"> données récentes : MICS 2018 et RGPH2018</w:t>
      </w:r>
    </w:p>
    <w:p w14:paraId="06F4FBA1" w14:textId="741EAEA6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L</w:t>
      </w:r>
      <w:r w:rsidRPr="00B95BC6">
        <w:rPr>
          <w:rFonts w:ascii="Candara" w:eastAsia="Times New Roman" w:hAnsi="Candara" w:cs="Times New Roman"/>
          <w:lang w:eastAsia="fr-FR"/>
        </w:rPr>
        <w:t>imites des données de recensement : pas de lien de filiation (on ne peut pas rattacher les enfants) ; peu de données</w:t>
      </w:r>
    </w:p>
    <w:p w14:paraId="7F660E33" w14:textId="1B3778B0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Li</w:t>
      </w:r>
      <w:r w:rsidRPr="00B95BC6">
        <w:rPr>
          <w:rFonts w:ascii="Candara" w:eastAsia="Times New Roman" w:hAnsi="Candara" w:cs="Times New Roman"/>
          <w:lang w:eastAsia="fr-FR"/>
        </w:rPr>
        <w:t>mites données MICS : </w:t>
      </w:r>
    </w:p>
    <w:p w14:paraId="093BBC02" w14:textId="3772595A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 w:rsidRPr="00B95BC6">
        <w:rPr>
          <w:rFonts w:ascii="Candara" w:eastAsia="Times New Roman" w:hAnsi="Candara" w:cs="Times New Roman"/>
          <w:lang w:eastAsia="fr-FR"/>
        </w:rPr>
        <w:t xml:space="preserve">Ménages isolés et ménages monoparentaux : concernent plus les femmes. La prévalence est moins forte à </w:t>
      </w:r>
      <w:proofErr w:type="spellStart"/>
      <w:r w:rsidRPr="00B95BC6">
        <w:rPr>
          <w:rFonts w:ascii="Candara" w:eastAsia="Times New Roman" w:hAnsi="Candara" w:cs="Times New Roman"/>
          <w:lang w:eastAsia="fr-FR"/>
        </w:rPr>
        <w:t>Analamanga</w:t>
      </w:r>
      <w:proofErr w:type="spellEnd"/>
      <w:r w:rsidRPr="00B95BC6">
        <w:rPr>
          <w:rFonts w:ascii="Candara" w:eastAsia="Times New Roman" w:hAnsi="Candara" w:cs="Times New Roman"/>
          <w:lang w:eastAsia="fr-FR"/>
        </w:rPr>
        <w:t xml:space="preserve"> que pour l'ensemble du pays. </w:t>
      </w:r>
    </w:p>
    <w:p w14:paraId="53A84768" w14:textId="5DFBA0DA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L’</w:t>
      </w:r>
      <w:r w:rsidRPr="00B95BC6">
        <w:rPr>
          <w:rFonts w:ascii="Candara" w:eastAsia="Times New Roman" w:hAnsi="Candara" w:cs="Times New Roman"/>
          <w:lang w:eastAsia="fr-FR"/>
        </w:rPr>
        <w:t xml:space="preserve">hypothèse de ménages marginaux plus forte à Tana </w:t>
      </w:r>
      <w:r>
        <w:rPr>
          <w:rFonts w:ascii="Candara" w:eastAsia="Times New Roman" w:hAnsi="Candara" w:cs="Times New Roman"/>
          <w:lang w:eastAsia="fr-FR"/>
        </w:rPr>
        <w:t xml:space="preserve">n’est </w:t>
      </w:r>
      <w:r w:rsidRPr="00B95BC6">
        <w:rPr>
          <w:rFonts w:ascii="Candara" w:eastAsia="Times New Roman" w:hAnsi="Candara" w:cs="Times New Roman"/>
          <w:lang w:eastAsia="fr-FR"/>
        </w:rPr>
        <w:t>pas vérifiée.</w:t>
      </w:r>
    </w:p>
    <w:p w14:paraId="36D9AEC4" w14:textId="77777777" w:rsid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</w:p>
    <w:p w14:paraId="3C2E6106" w14:textId="1ACDE046" w:rsidR="00B95BC6" w:rsidRPr="00B95BC6" w:rsidRDefault="00184833" w:rsidP="00B95BC6">
      <w:pPr>
        <w:jc w:val="both"/>
        <w:rPr>
          <w:rFonts w:ascii="Candara" w:eastAsia="Times New Roman" w:hAnsi="Candara" w:cs="Times New Roman"/>
          <w:lang w:eastAsia="fr-FR"/>
        </w:rPr>
      </w:pPr>
      <w:r w:rsidRPr="00184833">
        <w:rPr>
          <w:rFonts w:ascii="Candara" w:eastAsia="Times New Roman" w:hAnsi="Candara" w:cs="Times New Roman"/>
          <w:lang w:eastAsia="fr-FR"/>
        </w:rPr>
        <w:sym w:font="Wingdings" w:char="F0E8"/>
      </w:r>
      <w:r w:rsidR="00B95BC6" w:rsidRPr="00B95BC6">
        <w:rPr>
          <w:rFonts w:ascii="Candara" w:eastAsia="Times New Roman" w:hAnsi="Candara" w:cs="Times New Roman"/>
          <w:lang w:eastAsia="fr-FR"/>
        </w:rPr>
        <w:t xml:space="preserve">Questions </w:t>
      </w:r>
    </w:p>
    <w:p w14:paraId="4E2FEE24" w14:textId="77777777" w:rsid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</w:p>
    <w:p w14:paraId="5A4CFFB7" w14:textId="11C037EB" w:rsidR="00B95BC6" w:rsidRPr="00B95BC6" w:rsidRDefault="00184833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-</w:t>
      </w:r>
      <w:r w:rsidR="00B95BC6">
        <w:rPr>
          <w:rFonts w:ascii="Candara" w:eastAsia="Times New Roman" w:hAnsi="Candara" w:cs="Times New Roman"/>
          <w:lang w:eastAsia="fr-FR"/>
        </w:rPr>
        <w:t>D</w:t>
      </w:r>
      <w:r w:rsidR="00B95BC6" w:rsidRPr="00B95BC6">
        <w:rPr>
          <w:rFonts w:ascii="Candara" w:eastAsia="Times New Roman" w:hAnsi="Candara" w:cs="Times New Roman"/>
          <w:lang w:eastAsia="fr-FR"/>
        </w:rPr>
        <w:t>éfinition de situations marginales statistiques </w:t>
      </w:r>
    </w:p>
    <w:p w14:paraId="56FAF5D5" w14:textId="77777777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</w:p>
    <w:p w14:paraId="74B5CADC" w14:textId="6721AB94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 w:rsidRPr="00B95BC6">
        <w:rPr>
          <w:rFonts w:ascii="Candara" w:eastAsia="Times New Roman" w:hAnsi="Candara" w:cs="Times New Roman"/>
          <w:lang w:eastAsia="fr-FR"/>
        </w:rPr>
        <w:t> </w:t>
      </w:r>
      <w:r w:rsidR="00184833">
        <w:rPr>
          <w:rFonts w:ascii="Candara" w:eastAsia="Times New Roman" w:hAnsi="Candara" w:cs="Times New Roman"/>
          <w:lang w:eastAsia="fr-FR"/>
        </w:rPr>
        <w:t>-</w:t>
      </w:r>
      <w:r w:rsidRPr="00B95BC6">
        <w:rPr>
          <w:rFonts w:ascii="Candara" w:eastAsia="Times New Roman" w:hAnsi="Candara" w:cs="Times New Roman"/>
          <w:lang w:eastAsia="fr-FR"/>
        </w:rPr>
        <w:t xml:space="preserve">Valérie D : Burkina Faso : dans la partie sur la situation matrimoniale, les graphiques présentés ne sont pas en accord avec les titres et les commentaires. Ex du graphique 5 : ce n'est pas la proportion de célibataire par groupe d'âge que l'on voit, mais les proportions de chaque groupe d'âge parmi les célibataires. </w:t>
      </w:r>
      <w:r>
        <w:rPr>
          <w:rFonts w:ascii="Candara" w:eastAsia="Times New Roman" w:hAnsi="Candara" w:cs="Times New Roman"/>
          <w:lang w:eastAsia="fr-FR"/>
        </w:rPr>
        <w:t>I</w:t>
      </w:r>
      <w:r w:rsidRPr="00B95BC6">
        <w:rPr>
          <w:rFonts w:ascii="Candara" w:eastAsia="Times New Roman" w:hAnsi="Candara" w:cs="Times New Roman"/>
          <w:lang w:eastAsia="fr-FR"/>
        </w:rPr>
        <w:t>dem pour tous les autres graphiques sur le célibat, le divorce, veuvage. Suggestion de revoir les graphiques en inversant les % (ligne/colonne)</w:t>
      </w:r>
    </w:p>
    <w:p w14:paraId="5CBA2C10" w14:textId="535AEBC6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 w:rsidRPr="00B95BC6">
        <w:rPr>
          <w:rFonts w:ascii="Candara" w:eastAsia="Times New Roman" w:hAnsi="Candara" w:cs="Times New Roman"/>
          <w:lang w:eastAsia="fr-FR"/>
        </w:rPr>
        <w:t> </w:t>
      </w:r>
    </w:p>
    <w:p w14:paraId="6D394757" w14:textId="162DDC1C" w:rsidR="00B95BC6" w:rsidRPr="00B95BC6" w:rsidRDefault="00184833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-</w:t>
      </w:r>
      <w:r w:rsidR="00B95BC6" w:rsidRPr="00B95BC6">
        <w:rPr>
          <w:rFonts w:ascii="Candara" w:eastAsia="Times New Roman" w:hAnsi="Candara" w:cs="Times New Roman"/>
          <w:lang w:eastAsia="fr-FR"/>
        </w:rPr>
        <w:t>Valérie G : manque en introduction une présentation des limites des enquêtes en terme</w:t>
      </w:r>
      <w:r w:rsidR="00B95BC6">
        <w:rPr>
          <w:rFonts w:ascii="Candara" w:eastAsia="Times New Roman" w:hAnsi="Candara" w:cs="Times New Roman"/>
          <w:lang w:eastAsia="fr-FR"/>
        </w:rPr>
        <w:t>s</w:t>
      </w:r>
      <w:r w:rsidR="00B95BC6" w:rsidRPr="00B95BC6">
        <w:rPr>
          <w:rFonts w:ascii="Candara" w:eastAsia="Times New Roman" w:hAnsi="Candara" w:cs="Times New Roman"/>
          <w:lang w:eastAsia="fr-FR"/>
        </w:rPr>
        <w:t xml:space="preserve"> de données disponibles.</w:t>
      </w:r>
    </w:p>
    <w:p w14:paraId="4972B32A" w14:textId="330ACAE8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 w:rsidRPr="00B95BC6">
        <w:rPr>
          <w:rFonts w:ascii="Candara" w:eastAsia="Times New Roman" w:hAnsi="Candara" w:cs="Times New Roman"/>
          <w:lang w:eastAsia="fr-FR"/>
        </w:rPr>
        <w:t>La partie limite à la fin porterait plus sur les limites des résultats en terme</w:t>
      </w:r>
      <w:r>
        <w:rPr>
          <w:rFonts w:ascii="Candara" w:eastAsia="Times New Roman" w:hAnsi="Candara" w:cs="Times New Roman"/>
          <w:lang w:eastAsia="fr-FR"/>
        </w:rPr>
        <w:t>s</w:t>
      </w:r>
      <w:r w:rsidRPr="00B95BC6">
        <w:rPr>
          <w:rFonts w:ascii="Candara" w:eastAsia="Times New Roman" w:hAnsi="Candara" w:cs="Times New Roman"/>
          <w:lang w:eastAsia="fr-FR"/>
        </w:rPr>
        <w:t xml:space="preserve"> d'interprétation.</w:t>
      </w:r>
    </w:p>
    <w:p w14:paraId="30117D3C" w14:textId="7EE52C5F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 w:rsidRPr="00B95BC6">
        <w:rPr>
          <w:rFonts w:ascii="Candara" w:eastAsia="Times New Roman" w:hAnsi="Candara" w:cs="Times New Roman"/>
          <w:lang w:eastAsia="fr-FR"/>
        </w:rPr>
        <w:t xml:space="preserve">Ménages et noyaux : approches comparables mais </w:t>
      </w:r>
      <w:r w:rsidR="00876190">
        <w:rPr>
          <w:rFonts w:ascii="Candara" w:eastAsia="Times New Roman" w:hAnsi="Candara" w:cs="Times New Roman"/>
          <w:lang w:eastAsia="fr-FR"/>
        </w:rPr>
        <w:t xml:space="preserve">il faut </w:t>
      </w:r>
      <w:r w:rsidRPr="00B95BC6">
        <w:rPr>
          <w:rFonts w:ascii="Candara" w:eastAsia="Times New Roman" w:hAnsi="Candara" w:cs="Times New Roman"/>
          <w:lang w:eastAsia="fr-FR"/>
        </w:rPr>
        <w:t>bien définir</w:t>
      </w:r>
      <w:r w:rsidR="00876190">
        <w:rPr>
          <w:rFonts w:ascii="Candara" w:eastAsia="Times New Roman" w:hAnsi="Candara" w:cs="Times New Roman"/>
          <w:lang w:eastAsia="fr-FR"/>
        </w:rPr>
        <w:t>.</w:t>
      </w:r>
    </w:p>
    <w:p w14:paraId="29FE4462" w14:textId="6A3EEC1A" w:rsidR="00B95BC6" w:rsidRPr="00B95BC6" w:rsidRDefault="00876190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lastRenderedPageBreak/>
        <w:t xml:space="preserve">Il </w:t>
      </w:r>
      <w:r w:rsidR="00B95BC6" w:rsidRPr="00B95BC6">
        <w:rPr>
          <w:rFonts w:ascii="Candara" w:eastAsia="Times New Roman" w:hAnsi="Candara" w:cs="Times New Roman"/>
          <w:lang w:eastAsia="fr-FR"/>
        </w:rPr>
        <w:t>manque parfois une description de la structure des ménages</w:t>
      </w:r>
    </w:p>
    <w:p w14:paraId="2F58A6FD" w14:textId="1D9933D4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</w:p>
    <w:p w14:paraId="5D269887" w14:textId="6BCD0692" w:rsidR="00876190" w:rsidRDefault="00184833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-</w:t>
      </w:r>
      <w:r w:rsidR="00B95BC6" w:rsidRPr="00B95BC6">
        <w:rPr>
          <w:rFonts w:ascii="Candara" w:eastAsia="Times New Roman" w:hAnsi="Candara" w:cs="Times New Roman"/>
          <w:lang w:eastAsia="fr-FR"/>
        </w:rPr>
        <w:t>Agnès : </w:t>
      </w:r>
      <w:r w:rsidR="00876190">
        <w:rPr>
          <w:rFonts w:ascii="Candara" w:eastAsia="Times New Roman" w:hAnsi="Candara" w:cs="Times New Roman"/>
          <w:lang w:eastAsia="fr-FR"/>
        </w:rPr>
        <w:t>La monoparentalité induit un rapport entre</w:t>
      </w:r>
      <w:r w:rsidR="00B95BC6" w:rsidRPr="00B95BC6">
        <w:rPr>
          <w:rFonts w:ascii="Candara" w:eastAsia="Times New Roman" w:hAnsi="Candara" w:cs="Times New Roman"/>
          <w:lang w:eastAsia="fr-FR"/>
        </w:rPr>
        <w:t xml:space="preserve"> marge statistique et marges sociale</w:t>
      </w:r>
    </w:p>
    <w:p w14:paraId="4B9AEA49" w14:textId="3F9122FC" w:rsidR="00B95BC6" w:rsidRPr="00B95BC6" w:rsidRDefault="00876190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Il y a un</w:t>
      </w:r>
      <w:r w:rsidR="00B95BC6" w:rsidRPr="00B95BC6">
        <w:rPr>
          <w:rFonts w:ascii="Candara" w:eastAsia="Times New Roman" w:hAnsi="Candara" w:cs="Times New Roman"/>
          <w:lang w:eastAsia="fr-FR"/>
        </w:rPr>
        <w:t xml:space="preserve"> gros défi de lecture croisée interdisciplinaire. Quels outils adéquats pour valoriser ce travail entre statisticiens, démographes quanti, démographes </w:t>
      </w:r>
      <w:proofErr w:type="spellStart"/>
      <w:r w:rsidR="00B95BC6" w:rsidRPr="00B95BC6">
        <w:rPr>
          <w:rFonts w:ascii="Candara" w:eastAsia="Times New Roman" w:hAnsi="Candara" w:cs="Times New Roman"/>
          <w:lang w:eastAsia="fr-FR"/>
        </w:rPr>
        <w:t>quali</w:t>
      </w:r>
      <w:proofErr w:type="spellEnd"/>
      <w:r w:rsidR="00B95BC6" w:rsidRPr="00B95BC6">
        <w:rPr>
          <w:rFonts w:ascii="Candara" w:eastAsia="Times New Roman" w:hAnsi="Candara" w:cs="Times New Roman"/>
          <w:lang w:eastAsia="fr-FR"/>
        </w:rPr>
        <w:t xml:space="preserve"> et ant</w:t>
      </w:r>
      <w:r w:rsidR="00184833">
        <w:rPr>
          <w:rFonts w:ascii="Candara" w:eastAsia="Times New Roman" w:hAnsi="Candara" w:cs="Times New Roman"/>
          <w:lang w:eastAsia="fr-FR"/>
        </w:rPr>
        <w:t>h</w:t>
      </w:r>
      <w:r w:rsidR="00B95BC6" w:rsidRPr="00B95BC6">
        <w:rPr>
          <w:rFonts w:ascii="Candara" w:eastAsia="Times New Roman" w:hAnsi="Candara" w:cs="Times New Roman"/>
          <w:lang w:eastAsia="fr-FR"/>
        </w:rPr>
        <w:t>ropologues</w:t>
      </w:r>
      <w:r>
        <w:rPr>
          <w:rFonts w:ascii="Candara" w:eastAsia="Times New Roman" w:hAnsi="Candara" w:cs="Times New Roman"/>
          <w:lang w:eastAsia="fr-FR"/>
        </w:rPr>
        <w:t>. B</w:t>
      </w:r>
      <w:r w:rsidR="00184833">
        <w:rPr>
          <w:rFonts w:ascii="Candara" w:eastAsia="Times New Roman" w:hAnsi="Candara" w:cs="Times New Roman"/>
          <w:lang w:eastAsia="fr-FR"/>
        </w:rPr>
        <w:t>esoin</w:t>
      </w:r>
      <w:r w:rsidR="00B95BC6" w:rsidRPr="00B95BC6">
        <w:rPr>
          <w:rFonts w:ascii="Candara" w:eastAsia="Times New Roman" w:hAnsi="Candara" w:cs="Times New Roman"/>
          <w:lang w:eastAsia="fr-FR"/>
        </w:rPr>
        <w:t xml:space="preserve"> d'un atelier de travail en présentiel</w:t>
      </w:r>
      <w:r>
        <w:rPr>
          <w:rFonts w:ascii="Candara" w:eastAsia="Times New Roman" w:hAnsi="Candara" w:cs="Times New Roman"/>
          <w:lang w:eastAsia="fr-FR"/>
        </w:rPr>
        <w:t>.</w:t>
      </w:r>
    </w:p>
    <w:p w14:paraId="111ADBF2" w14:textId="77777777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  <w:r w:rsidRPr="00B95BC6">
        <w:rPr>
          <w:rFonts w:ascii="Candara" w:eastAsia="Times New Roman" w:hAnsi="Candara" w:cs="Times New Roman"/>
          <w:lang w:eastAsia="fr-FR"/>
        </w:rPr>
        <w:t>    </w:t>
      </w:r>
    </w:p>
    <w:p w14:paraId="4E749C32" w14:textId="7EDFA636" w:rsidR="00B95BC6" w:rsidRPr="00B95BC6" w:rsidRDefault="00184833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-</w:t>
      </w:r>
      <w:r w:rsidR="00B95BC6" w:rsidRPr="00B95BC6">
        <w:rPr>
          <w:rFonts w:ascii="Candara" w:eastAsia="Times New Roman" w:hAnsi="Candara" w:cs="Times New Roman"/>
          <w:lang w:eastAsia="fr-FR"/>
        </w:rPr>
        <w:t>Charlotte : Comment définit-on le mariage en quanti ?</w:t>
      </w:r>
    </w:p>
    <w:p w14:paraId="1B9D2690" w14:textId="77777777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</w:p>
    <w:p w14:paraId="47CC801A" w14:textId="1B0E751C" w:rsidR="00B95BC6" w:rsidRPr="00B95BC6" w:rsidRDefault="008E3032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-</w:t>
      </w:r>
      <w:r w:rsidR="00B95BC6" w:rsidRPr="00B95BC6">
        <w:rPr>
          <w:rFonts w:ascii="Candara" w:eastAsia="Times New Roman" w:hAnsi="Candara" w:cs="Times New Roman"/>
          <w:lang w:eastAsia="fr-FR"/>
        </w:rPr>
        <w:t>Valérie G</w:t>
      </w:r>
      <w:r w:rsidR="00184833">
        <w:rPr>
          <w:rFonts w:ascii="Candara" w:eastAsia="Times New Roman" w:hAnsi="Candara" w:cs="Times New Roman"/>
          <w:lang w:eastAsia="fr-FR"/>
        </w:rPr>
        <w:t> : u</w:t>
      </w:r>
      <w:r w:rsidR="00B95BC6" w:rsidRPr="00B95BC6">
        <w:rPr>
          <w:rFonts w:ascii="Candara" w:eastAsia="Times New Roman" w:hAnsi="Candara" w:cs="Times New Roman"/>
          <w:lang w:eastAsia="fr-FR"/>
        </w:rPr>
        <w:t>n autre point pour rejoindre les anthropologues, en termes de sens, c'est peut</w:t>
      </w:r>
      <w:r w:rsidR="00876190">
        <w:rPr>
          <w:rFonts w:ascii="Candara" w:eastAsia="Times New Roman" w:hAnsi="Candara" w:cs="Times New Roman"/>
          <w:lang w:eastAsia="fr-FR"/>
        </w:rPr>
        <w:t>-</w:t>
      </w:r>
      <w:r w:rsidR="00B95BC6" w:rsidRPr="00B95BC6">
        <w:rPr>
          <w:rFonts w:ascii="Candara" w:eastAsia="Times New Roman" w:hAnsi="Candara" w:cs="Times New Roman"/>
          <w:lang w:eastAsia="fr-FR"/>
        </w:rPr>
        <w:t>être de réfléchir en termes de célibataires + séparées = pas en union en ce moment, mariées + en union = en union en ce moment (avec éventuellement les veufs/veuves qui a mon sens d'un point de vue statutaire, entrent dans la 2e catégorie pour les femmes en tous cas)</w:t>
      </w:r>
    </w:p>
    <w:p w14:paraId="0B5B4A61" w14:textId="77777777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</w:p>
    <w:p w14:paraId="4841120D" w14:textId="14AF73EA" w:rsidR="00B95BC6" w:rsidRDefault="008E3032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-</w:t>
      </w:r>
      <w:r w:rsidR="00B95BC6" w:rsidRPr="00B95BC6">
        <w:rPr>
          <w:rFonts w:ascii="Candara" w:eastAsia="Times New Roman" w:hAnsi="Candara" w:cs="Times New Roman"/>
          <w:lang w:eastAsia="fr-FR"/>
        </w:rPr>
        <w:t>Valérie G</w:t>
      </w:r>
      <w:r w:rsidR="00876190">
        <w:rPr>
          <w:rFonts w:ascii="Candara" w:eastAsia="Times New Roman" w:hAnsi="Candara" w:cs="Times New Roman"/>
          <w:lang w:eastAsia="fr-FR"/>
        </w:rPr>
        <w:t xml:space="preserve"> </w:t>
      </w:r>
      <w:r w:rsidR="00B95BC6" w:rsidRPr="00B95BC6">
        <w:rPr>
          <w:rFonts w:ascii="Candara" w:eastAsia="Times New Roman" w:hAnsi="Candara" w:cs="Times New Roman"/>
          <w:lang w:eastAsia="fr-FR"/>
        </w:rPr>
        <w:t xml:space="preserve">: </w:t>
      </w:r>
      <w:r w:rsidR="00184833">
        <w:rPr>
          <w:rFonts w:ascii="Candara" w:eastAsia="Times New Roman" w:hAnsi="Candara" w:cs="Times New Roman"/>
          <w:lang w:eastAsia="fr-FR"/>
        </w:rPr>
        <w:t>l</w:t>
      </w:r>
      <w:r w:rsidR="00B95BC6" w:rsidRPr="00B95BC6">
        <w:rPr>
          <w:rFonts w:ascii="Candara" w:eastAsia="Times New Roman" w:hAnsi="Candara" w:cs="Times New Roman"/>
          <w:lang w:eastAsia="fr-FR"/>
        </w:rPr>
        <w:t>e statut matrimonial c'est le plus souvent de l'auto</w:t>
      </w:r>
      <w:r w:rsidR="00876190">
        <w:rPr>
          <w:rFonts w:ascii="Candara" w:eastAsia="Times New Roman" w:hAnsi="Candara" w:cs="Times New Roman"/>
          <w:lang w:eastAsia="fr-FR"/>
        </w:rPr>
        <w:t>-</w:t>
      </w:r>
      <w:r w:rsidR="00B95BC6" w:rsidRPr="00B95BC6">
        <w:rPr>
          <w:rFonts w:ascii="Candara" w:eastAsia="Times New Roman" w:hAnsi="Candara" w:cs="Times New Roman"/>
          <w:lang w:eastAsia="fr-FR"/>
        </w:rPr>
        <w:t>déclaration, selon l'enquête on sait parfois si c'est un mariage civil, religieux, coutumier</w:t>
      </w:r>
      <w:r w:rsidR="00876190">
        <w:rPr>
          <w:rFonts w:ascii="Candara" w:eastAsia="Times New Roman" w:hAnsi="Candara" w:cs="Times New Roman"/>
          <w:lang w:eastAsia="fr-FR"/>
        </w:rPr>
        <w:t>.</w:t>
      </w:r>
    </w:p>
    <w:p w14:paraId="7CEFADC7" w14:textId="77777777" w:rsidR="00876190" w:rsidRPr="00B95BC6" w:rsidRDefault="00876190" w:rsidP="00B95BC6">
      <w:pPr>
        <w:jc w:val="both"/>
        <w:rPr>
          <w:rFonts w:ascii="Candara" w:eastAsia="Times New Roman" w:hAnsi="Candara" w:cs="Times New Roman"/>
          <w:lang w:eastAsia="fr-FR"/>
        </w:rPr>
      </w:pPr>
    </w:p>
    <w:p w14:paraId="55AFDE09" w14:textId="0E148103" w:rsidR="00B95BC6" w:rsidRPr="00B95BC6" w:rsidRDefault="008E3032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-</w:t>
      </w:r>
      <w:proofErr w:type="spellStart"/>
      <w:r w:rsidR="00B95BC6" w:rsidRPr="00B95BC6">
        <w:rPr>
          <w:rFonts w:ascii="Candara" w:eastAsia="Times New Roman" w:hAnsi="Candara" w:cs="Times New Roman"/>
          <w:lang w:eastAsia="fr-FR"/>
        </w:rPr>
        <w:t>Bilampoa</w:t>
      </w:r>
      <w:proofErr w:type="spellEnd"/>
      <w:r w:rsidR="00B95BC6" w:rsidRPr="00B95BC6">
        <w:rPr>
          <w:rFonts w:ascii="Candara" w:eastAsia="Times New Roman" w:hAnsi="Candara" w:cs="Times New Roman"/>
          <w:lang w:eastAsia="fr-FR"/>
        </w:rPr>
        <w:t xml:space="preserve"> : union libre = aucune reconnaissance sociale (pas de cérémonie)</w:t>
      </w:r>
    </w:p>
    <w:p w14:paraId="6572C440" w14:textId="77777777" w:rsidR="00184833" w:rsidRDefault="00184833" w:rsidP="00B95BC6">
      <w:pPr>
        <w:jc w:val="both"/>
        <w:rPr>
          <w:rFonts w:ascii="Candara" w:eastAsia="Times New Roman" w:hAnsi="Candara" w:cs="Times New Roman"/>
          <w:lang w:eastAsia="fr-FR"/>
        </w:rPr>
      </w:pPr>
    </w:p>
    <w:p w14:paraId="56E5DAE8" w14:textId="37D5BAAE" w:rsidR="00B95BC6" w:rsidRPr="00B95BC6" w:rsidRDefault="008E3032" w:rsidP="00B95BC6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-</w:t>
      </w:r>
      <w:r w:rsidR="00B95BC6" w:rsidRPr="00B95BC6">
        <w:rPr>
          <w:rFonts w:ascii="Candara" w:eastAsia="Times New Roman" w:hAnsi="Candara" w:cs="Times New Roman"/>
          <w:lang w:eastAsia="fr-FR"/>
        </w:rPr>
        <w:t xml:space="preserve">Agnès : dans </w:t>
      </w:r>
      <w:r>
        <w:rPr>
          <w:rFonts w:ascii="Candara" w:eastAsia="Times New Roman" w:hAnsi="Candara" w:cs="Times New Roman"/>
          <w:lang w:eastAsia="fr-FR"/>
        </w:rPr>
        <w:t xml:space="preserve">l’ANR </w:t>
      </w:r>
      <w:r w:rsidR="00B95BC6" w:rsidRPr="00B95BC6">
        <w:rPr>
          <w:rFonts w:ascii="Candara" w:eastAsia="Times New Roman" w:hAnsi="Candara" w:cs="Times New Roman"/>
          <w:lang w:eastAsia="fr-FR"/>
        </w:rPr>
        <w:t xml:space="preserve">FAGEAC, on avait mis </w:t>
      </w:r>
      <w:r>
        <w:rPr>
          <w:rFonts w:ascii="Candara" w:eastAsia="Times New Roman" w:hAnsi="Candara" w:cs="Times New Roman"/>
          <w:lang w:eastAsia="fr-FR"/>
        </w:rPr>
        <w:t>beaucoup</w:t>
      </w:r>
      <w:r w:rsidR="00B95BC6" w:rsidRPr="00B95BC6">
        <w:rPr>
          <w:rFonts w:ascii="Candara" w:eastAsia="Times New Roman" w:hAnsi="Candara" w:cs="Times New Roman"/>
          <w:lang w:eastAsia="fr-FR"/>
        </w:rPr>
        <w:t xml:space="preserve"> de soin pour mieux capter l'union. </w:t>
      </w:r>
      <w:r>
        <w:rPr>
          <w:rFonts w:ascii="Candara" w:eastAsia="Times New Roman" w:hAnsi="Candara" w:cs="Times New Roman"/>
          <w:lang w:eastAsia="fr-FR"/>
        </w:rPr>
        <w:t xml:space="preserve">Il </w:t>
      </w:r>
      <w:proofErr w:type="gramStart"/>
      <w:r>
        <w:rPr>
          <w:rFonts w:ascii="Candara" w:eastAsia="Times New Roman" w:hAnsi="Candara" w:cs="Times New Roman"/>
          <w:lang w:eastAsia="fr-FR"/>
        </w:rPr>
        <w:t>y  avait</w:t>
      </w:r>
      <w:proofErr w:type="gramEnd"/>
      <w:r>
        <w:rPr>
          <w:rFonts w:ascii="Candara" w:eastAsia="Times New Roman" w:hAnsi="Candara" w:cs="Times New Roman"/>
          <w:lang w:eastAsia="fr-FR"/>
        </w:rPr>
        <w:t xml:space="preserve"> des </w:t>
      </w:r>
      <w:r w:rsidR="00B95BC6" w:rsidRPr="00B95BC6">
        <w:rPr>
          <w:rFonts w:ascii="Candara" w:eastAsia="Times New Roman" w:hAnsi="Candara" w:cs="Times New Roman"/>
          <w:lang w:eastAsia="fr-FR"/>
        </w:rPr>
        <w:t>question</w:t>
      </w:r>
      <w:r>
        <w:rPr>
          <w:rFonts w:ascii="Candara" w:eastAsia="Times New Roman" w:hAnsi="Candara" w:cs="Times New Roman"/>
          <w:lang w:eastAsia="fr-FR"/>
        </w:rPr>
        <w:t>s</w:t>
      </w:r>
      <w:r w:rsidR="00B95BC6" w:rsidRPr="00B95BC6">
        <w:rPr>
          <w:rFonts w:ascii="Candara" w:eastAsia="Times New Roman" w:hAnsi="Candara" w:cs="Times New Roman"/>
          <w:lang w:eastAsia="fr-FR"/>
        </w:rPr>
        <w:t xml:space="preserve"> sur la </w:t>
      </w:r>
      <w:proofErr w:type="spellStart"/>
      <w:r w:rsidR="00B95BC6" w:rsidRPr="00B95BC6">
        <w:rPr>
          <w:rFonts w:ascii="Candara" w:eastAsia="Times New Roman" w:hAnsi="Candara" w:cs="Times New Roman"/>
          <w:lang w:eastAsia="fr-FR"/>
        </w:rPr>
        <w:t>co</w:t>
      </w:r>
      <w:r>
        <w:rPr>
          <w:rFonts w:ascii="Candara" w:eastAsia="Times New Roman" w:hAnsi="Candara" w:cs="Times New Roman"/>
          <w:lang w:eastAsia="fr-FR"/>
        </w:rPr>
        <w:t>-</w:t>
      </w:r>
      <w:r w:rsidR="00B95BC6" w:rsidRPr="00B95BC6">
        <w:rPr>
          <w:rFonts w:ascii="Candara" w:eastAsia="Times New Roman" w:hAnsi="Candara" w:cs="Times New Roman"/>
          <w:lang w:eastAsia="fr-FR"/>
        </w:rPr>
        <w:t>r</w:t>
      </w:r>
      <w:r w:rsidR="00184833">
        <w:rPr>
          <w:rFonts w:ascii="Candara" w:eastAsia="Times New Roman" w:hAnsi="Candara" w:cs="Times New Roman"/>
          <w:lang w:eastAsia="fr-FR"/>
        </w:rPr>
        <w:t>é</w:t>
      </w:r>
      <w:r w:rsidR="00B95BC6" w:rsidRPr="00B95BC6">
        <w:rPr>
          <w:rFonts w:ascii="Candara" w:eastAsia="Times New Roman" w:hAnsi="Candara" w:cs="Times New Roman"/>
          <w:lang w:eastAsia="fr-FR"/>
        </w:rPr>
        <w:t>sidence</w:t>
      </w:r>
      <w:proofErr w:type="spellEnd"/>
      <w:r w:rsidR="00B95BC6" w:rsidRPr="00B95BC6">
        <w:rPr>
          <w:rFonts w:ascii="Candara" w:eastAsia="Times New Roman" w:hAnsi="Candara" w:cs="Times New Roman"/>
          <w:lang w:eastAsia="fr-FR"/>
        </w:rPr>
        <w:t>, le type de formalisation, etc. cf</w:t>
      </w:r>
      <w:r>
        <w:rPr>
          <w:rFonts w:ascii="Candara" w:eastAsia="Times New Roman" w:hAnsi="Candara" w:cs="Times New Roman"/>
          <w:lang w:eastAsia="fr-FR"/>
        </w:rPr>
        <w:t>.</w:t>
      </w:r>
      <w:r w:rsidR="00B95BC6" w:rsidRPr="00B95BC6">
        <w:rPr>
          <w:rFonts w:ascii="Candara" w:eastAsia="Times New Roman" w:hAnsi="Candara" w:cs="Times New Roman"/>
          <w:lang w:eastAsia="fr-FR"/>
        </w:rPr>
        <w:t xml:space="preserve"> publication </w:t>
      </w:r>
      <w:r w:rsidR="00184833">
        <w:rPr>
          <w:rFonts w:ascii="Candara" w:eastAsia="Times New Roman" w:hAnsi="Candara" w:cs="Times New Roman"/>
          <w:lang w:eastAsia="fr-FR"/>
        </w:rPr>
        <w:t>FAGEAC</w:t>
      </w:r>
      <w:r w:rsidR="00B95BC6" w:rsidRPr="00B95BC6">
        <w:rPr>
          <w:rFonts w:ascii="Candara" w:eastAsia="Times New Roman" w:hAnsi="Candara" w:cs="Times New Roman"/>
          <w:lang w:eastAsia="fr-FR"/>
        </w:rPr>
        <w:t xml:space="preserve"> Togo, Burkina.</w:t>
      </w:r>
    </w:p>
    <w:p w14:paraId="4B0BD5BD" w14:textId="77777777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</w:p>
    <w:p w14:paraId="20139D3D" w14:textId="77777777" w:rsidR="00B95BC6" w:rsidRPr="00B95BC6" w:rsidRDefault="00B95BC6" w:rsidP="00B95BC6">
      <w:pPr>
        <w:jc w:val="both"/>
        <w:rPr>
          <w:rFonts w:ascii="Candara" w:eastAsia="Times New Roman" w:hAnsi="Candara" w:cs="Times New Roman"/>
          <w:lang w:eastAsia="fr-FR"/>
        </w:rPr>
      </w:pPr>
    </w:p>
    <w:p w14:paraId="2B83DE04" w14:textId="6303841F" w:rsidR="00B95BC6" w:rsidRPr="00876190" w:rsidRDefault="00B95BC6" w:rsidP="0087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="Times New Roman"/>
          <w:b/>
          <w:bCs/>
          <w:lang w:eastAsia="fr-FR"/>
        </w:rPr>
      </w:pPr>
      <w:r w:rsidRPr="00876190">
        <w:rPr>
          <w:rFonts w:ascii="Candara" w:eastAsia="Times New Roman" w:hAnsi="Candara" w:cs="Times New Roman"/>
          <w:b/>
          <w:bCs/>
          <w:lang w:eastAsia="fr-FR"/>
        </w:rPr>
        <w:t xml:space="preserve">Décisions </w:t>
      </w:r>
    </w:p>
    <w:p w14:paraId="7CE90369" w14:textId="77777777" w:rsidR="00B95BC6" w:rsidRPr="00B95BC6" w:rsidRDefault="00B95BC6" w:rsidP="0087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="Times New Roman"/>
          <w:lang w:eastAsia="fr-FR"/>
        </w:rPr>
      </w:pPr>
      <w:r w:rsidRPr="00B95BC6">
        <w:rPr>
          <w:rFonts w:ascii="Candara" w:eastAsia="Times New Roman" w:hAnsi="Candara" w:cs="Times New Roman"/>
          <w:lang w:eastAsia="fr-FR"/>
        </w:rPr>
        <w:t>1. Envoyer les remarques aux équipes</w:t>
      </w:r>
    </w:p>
    <w:p w14:paraId="1234C9AF" w14:textId="5BDB59D9" w:rsidR="00B95BC6" w:rsidRPr="00B95BC6" w:rsidRDefault="00876190" w:rsidP="0087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2</w:t>
      </w:r>
      <w:r w:rsidR="00B95BC6" w:rsidRPr="00B95BC6">
        <w:rPr>
          <w:rFonts w:ascii="Candara" w:eastAsia="Times New Roman" w:hAnsi="Candara" w:cs="Times New Roman"/>
          <w:lang w:eastAsia="fr-FR"/>
        </w:rPr>
        <w:t>. se mettre d'accord sur ce qui est attendu : garder le même canevas</w:t>
      </w:r>
    </w:p>
    <w:p w14:paraId="7C489698" w14:textId="301021CD" w:rsidR="00B95BC6" w:rsidRPr="00B95BC6" w:rsidRDefault="00876190" w:rsidP="0087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3</w:t>
      </w:r>
      <w:r w:rsidR="00B95BC6" w:rsidRPr="00B95BC6">
        <w:rPr>
          <w:rFonts w:ascii="Candara" w:eastAsia="Times New Roman" w:hAnsi="Candara" w:cs="Times New Roman"/>
          <w:lang w:eastAsia="fr-FR"/>
        </w:rPr>
        <w:t>. les équipes pays intègrent les commentaires et améliorent les rapports</w:t>
      </w:r>
    </w:p>
    <w:p w14:paraId="07C64DF7" w14:textId="77777777" w:rsidR="00B95BC6" w:rsidRPr="00B95BC6" w:rsidRDefault="00B95BC6" w:rsidP="0087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="Times New Roman"/>
          <w:lang w:eastAsia="fr-FR"/>
        </w:rPr>
      </w:pPr>
    </w:p>
    <w:p w14:paraId="5DA9C33D" w14:textId="3B3F64A9" w:rsidR="00B95BC6" w:rsidRPr="00B95BC6" w:rsidRDefault="00B95BC6" w:rsidP="0087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eastAsia="Times New Roman" w:hAnsi="Candara" w:cs="Times New Roman"/>
          <w:lang w:eastAsia="fr-FR"/>
        </w:rPr>
      </w:pPr>
      <w:r w:rsidRPr="00B95BC6">
        <w:rPr>
          <w:rFonts w:ascii="Candara" w:eastAsia="Times New Roman" w:hAnsi="Candara" w:cs="Times New Roman"/>
          <w:lang w:eastAsia="fr-FR"/>
        </w:rPr>
        <w:t>Quelle valorisation de tout cela ?</w:t>
      </w:r>
      <w:r w:rsidR="00876190">
        <w:rPr>
          <w:rFonts w:ascii="Candara" w:eastAsia="Times New Roman" w:hAnsi="Candara" w:cs="Times New Roman"/>
          <w:lang w:eastAsia="fr-FR"/>
        </w:rPr>
        <w:t xml:space="preserve"> </w:t>
      </w:r>
      <w:r w:rsidRPr="00B95BC6">
        <w:rPr>
          <w:rFonts w:ascii="Candara" w:eastAsia="Times New Roman" w:hAnsi="Candara" w:cs="Times New Roman"/>
          <w:lang w:eastAsia="fr-FR"/>
        </w:rPr>
        <w:t xml:space="preserve">Ouvrage sur le </w:t>
      </w:r>
      <w:proofErr w:type="spellStart"/>
      <w:r w:rsidRPr="00B95BC6">
        <w:rPr>
          <w:rFonts w:ascii="Candara" w:eastAsia="Times New Roman" w:hAnsi="Candara" w:cs="Times New Roman"/>
          <w:lang w:eastAsia="fr-FR"/>
        </w:rPr>
        <w:t>quali</w:t>
      </w:r>
      <w:proofErr w:type="spellEnd"/>
      <w:r w:rsidRPr="00B95BC6">
        <w:rPr>
          <w:rFonts w:ascii="Candara" w:eastAsia="Times New Roman" w:hAnsi="Candara" w:cs="Times New Roman"/>
          <w:lang w:eastAsia="fr-FR"/>
        </w:rPr>
        <w:t>-quanti.</w:t>
      </w:r>
    </w:p>
    <w:p w14:paraId="589E6889" w14:textId="75ED8019" w:rsidR="00876190" w:rsidRDefault="00876190" w:rsidP="0087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>L’i</w:t>
      </w:r>
      <w:r w:rsidR="00B95BC6" w:rsidRPr="00B95BC6">
        <w:rPr>
          <w:rFonts w:ascii="Candara" w:eastAsia="Times New Roman" w:hAnsi="Candara" w:cs="Times New Roman"/>
          <w:lang w:eastAsia="fr-FR"/>
        </w:rPr>
        <w:t>mportant de commencer à écrire à plusieurs mains.</w:t>
      </w:r>
    </w:p>
    <w:p w14:paraId="0A782CB2" w14:textId="05A2D39C" w:rsidR="00B95BC6" w:rsidRPr="00B95BC6" w:rsidRDefault="00876190" w:rsidP="0087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 xml:space="preserve">Nécessité d’un </w:t>
      </w:r>
      <w:r w:rsidR="00B95BC6" w:rsidRPr="00B95BC6">
        <w:rPr>
          <w:rFonts w:ascii="Candara" w:eastAsia="Times New Roman" w:hAnsi="Candara" w:cs="Times New Roman"/>
          <w:lang w:eastAsia="fr-FR"/>
        </w:rPr>
        <w:t>atelier d'écriture en présentiel.</w:t>
      </w:r>
    </w:p>
    <w:p w14:paraId="1CBDA173" w14:textId="77777777" w:rsidR="00A90448" w:rsidRPr="00B95BC6" w:rsidRDefault="00A90448" w:rsidP="0087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color w:val="000000" w:themeColor="text1"/>
        </w:rPr>
      </w:pPr>
    </w:p>
    <w:sectPr w:rsidR="00A90448" w:rsidRPr="00B95BC6" w:rsidSect="00786F21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9523" w14:textId="77777777" w:rsidR="00C75F48" w:rsidRDefault="00C75F48" w:rsidP="00A17A1E">
      <w:r>
        <w:separator/>
      </w:r>
    </w:p>
  </w:endnote>
  <w:endnote w:type="continuationSeparator" w:id="0">
    <w:p w14:paraId="7DAE36CE" w14:textId="77777777" w:rsidR="00C75F48" w:rsidRDefault="00C75F48" w:rsidP="00A1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6786378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C807C9A" w14:textId="4FCD236B" w:rsidR="00A17A1E" w:rsidRDefault="00A17A1E" w:rsidP="002E5C5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CD618C2" w14:textId="77777777" w:rsidR="00A17A1E" w:rsidRDefault="00A17A1E" w:rsidP="00A17A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100583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20C081C" w14:textId="5156BEA2" w:rsidR="00A17A1E" w:rsidRDefault="00A17A1E" w:rsidP="002E5C5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D7E5191" w14:textId="77777777" w:rsidR="00A17A1E" w:rsidRDefault="00A17A1E" w:rsidP="00A17A1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3A0C" w14:textId="77777777" w:rsidR="00C75F48" w:rsidRDefault="00C75F48" w:rsidP="00A17A1E">
      <w:r>
        <w:separator/>
      </w:r>
    </w:p>
  </w:footnote>
  <w:footnote w:type="continuationSeparator" w:id="0">
    <w:p w14:paraId="74457048" w14:textId="77777777" w:rsidR="00C75F48" w:rsidRDefault="00C75F48" w:rsidP="00A1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FCD"/>
    <w:multiLevelType w:val="multilevel"/>
    <w:tmpl w:val="86B6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83D26"/>
    <w:multiLevelType w:val="multilevel"/>
    <w:tmpl w:val="44A4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033E2"/>
    <w:multiLevelType w:val="hybridMultilevel"/>
    <w:tmpl w:val="46B60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59FA"/>
    <w:multiLevelType w:val="multilevel"/>
    <w:tmpl w:val="26B0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B26FA"/>
    <w:multiLevelType w:val="hybridMultilevel"/>
    <w:tmpl w:val="DBE46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1532"/>
    <w:multiLevelType w:val="multilevel"/>
    <w:tmpl w:val="95E2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E7091"/>
    <w:multiLevelType w:val="hybridMultilevel"/>
    <w:tmpl w:val="6D1AFA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1438"/>
    <w:multiLevelType w:val="multilevel"/>
    <w:tmpl w:val="B7FC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60D04"/>
    <w:multiLevelType w:val="multilevel"/>
    <w:tmpl w:val="05D4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D13B89"/>
    <w:multiLevelType w:val="multilevel"/>
    <w:tmpl w:val="6FE2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6423D7"/>
    <w:multiLevelType w:val="multilevel"/>
    <w:tmpl w:val="3DBE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B3A8B"/>
    <w:multiLevelType w:val="multilevel"/>
    <w:tmpl w:val="4546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F92276"/>
    <w:multiLevelType w:val="multilevel"/>
    <w:tmpl w:val="7CC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54E99"/>
    <w:multiLevelType w:val="hybridMultilevel"/>
    <w:tmpl w:val="09E05B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98648B"/>
    <w:multiLevelType w:val="multilevel"/>
    <w:tmpl w:val="FCE8F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2577CB"/>
    <w:multiLevelType w:val="multilevel"/>
    <w:tmpl w:val="DA7E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9837B1"/>
    <w:multiLevelType w:val="multilevel"/>
    <w:tmpl w:val="9C5C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D37CE6"/>
    <w:multiLevelType w:val="multilevel"/>
    <w:tmpl w:val="B53E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3D01C5"/>
    <w:multiLevelType w:val="multilevel"/>
    <w:tmpl w:val="0C6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9215CD"/>
    <w:multiLevelType w:val="multilevel"/>
    <w:tmpl w:val="0100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D41719"/>
    <w:multiLevelType w:val="multilevel"/>
    <w:tmpl w:val="A030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4305DB"/>
    <w:multiLevelType w:val="multilevel"/>
    <w:tmpl w:val="8EE4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E61122"/>
    <w:multiLevelType w:val="multilevel"/>
    <w:tmpl w:val="09A8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F60CD4"/>
    <w:multiLevelType w:val="multilevel"/>
    <w:tmpl w:val="9BFC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48530C"/>
    <w:multiLevelType w:val="multilevel"/>
    <w:tmpl w:val="5F1E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9C3BAC"/>
    <w:multiLevelType w:val="multilevel"/>
    <w:tmpl w:val="ECF8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F34FC5"/>
    <w:multiLevelType w:val="multilevel"/>
    <w:tmpl w:val="E0AE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335DCE"/>
    <w:multiLevelType w:val="multilevel"/>
    <w:tmpl w:val="CE68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5D040B"/>
    <w:multiLevelType w:val="multilevel"/>
    <w:tmpl w:val="7C8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5C2C2F"/>
    <w:multiLevelType w:val="multilevel"/>
    <w:tmpl w:val="7E0A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BE490D"/>
    <w:multiLevelType w:val="multilevel"/>
    <w:tmpl w:val="5A34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1C2756"/>
    <w:multiLevelType w:val="hybridMultilevel"/>
    <w:tmpl w:val="75024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16CA6"/>
    <w:multiLevelType w:val="multilevel"/>
    <w:tmpl w:val="F17A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DC31E2"/>
    <w:multiLevelType w:val="multilevel"/>
    <w:tmpl w:val="EC840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9256ED"/>
    <w:multiLevelType w:val="multilevel"/>
    <w:tmpl w:val="13062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CF5437"/>
    <w:multiLevelType w:val="multilevel"/>
    <w:tmpl w:val="FF1C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13421A"/>
    <w:multiLevelType w:val="multilevel"/>
    <w:tmpl w:val="5A20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C81512"/>
    <w:multiLevelType w:val="multilevel"/>
    <w:tmpl w:val="344A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C45450"/>
    <w:multiLevelType w:val="multilevel"/>
    <w:tmpl w:val="9B8E2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EF2B82"/>
    <w:multiLevelType w:val="multilevel"/>
    <w:tmpl w:val="8E56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E82AB7"/>
    <w:multiLevelType w:val="multilevel"/>
    <w:tmpl w:val="CDD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7112765">
    <w:abstractNumId w:val="4"/>
  </w:num>
  <w:num w:numId="2" w16cid:durableId="237328290">
    <w:abstractNumId w:val="2"/>
  </w:num>
  <w:num w:numId="3" w16cid:durableId="1028026282">
    <w:abstractNumId w:val="31"/>
  </w:num>
  <w:num w:numId="4" w16cid:durableId="265044283">
    <w:abstractNumId w:val="6"/>
  </w:num>
  <w:num w:numId="5" w16cid:durableId="870729300">
    <w:abstractNumId w:val="39"/>
  </w:num>
  <w:num w:numId="6" w16cid:durableId="1297224428">
    <w:abstractNumId w:val="34"/>
  </w:num>
  <w:num w:numId="7" w16cid:durableId="700861180">
    <w:abstractNumId w:val="14"/>
  </w:num>
  <w:num w:numId="8" w16cid:durableId="1845438434">
    <w:abstractNumId w:val="33"/>
  </w:num>
  <w:num w:numId="9" w16cid:durableId="1389721979">
    <w:abstractNumId w:val="38"/>
  </w:num>
  <w:num w:numId="10" w16cid:durableId="1431125497">
    <w:abstractNumId w:val="13"/>
  </w:num>
  <w:num w:numId="11" w16cid:durableId="228922353">
    <w:abstractNumId w:val="1"/>
  </w:num>
  <w:num w:numId="12" w16cid:durableId="940717747">
    <w:abstractNumId w:val="0"/>
  </w:num>
  <w:num w:numId="13" w16cid:durableId="530530880">
    <w:abstractNumId w:val="30"/>
  </w:num>
  <w:num w:numId="14" w16cid:durableId="1194073180">
    <w:abstractNumId w:val="5"/>
  </w:num>
  <w:num w:numId="15" w16cid:durableId="2061979384">
    <w:abstractNumId w:val="3"/>
  </w:num>
  <w:num w:numId="16" w16cid:durableId="1389304196">
    <w:abstractNumId w:val="17"/>
  </w:num>
  <w:num w:numId="17" w16cid:durableId="382607487">
    <w:abstractNumId w:val="7"/>
  </w:num>
  <w:num w:numId="18" w16cid:durableId="1650204809">
    <w:abstractNumId w:val="12"/>
  </w:num>
  <w:num w:numId="19" w16cid:durableId="1692296364">
    <w:abstractNumId w:val="25"/>
  </w:num>
  <w:num w:numId="20" w16cid:durableId="1389911823">
    <w:abstractNumId w:val="11"/>
  </w:num>
  <w:num w:numId="21" w16cid:durableId="379482777">
    <w:abstractNumId w:val="36"/>
  </w:num>
  <w:num w:numId="22" w16cid:durableId="820194258">
    <w:abstractNumId w:val="8"/>
  </w:num>
  <w:num w:numId="23" w16cid:durableId="1103456271">
    <w:abstractNumId w:val="9"/>
  </w:num>
  <w:num w:numId="24" w16cid:durableId="1477717911">
    <w:abstractNumId w:val="35"/>
  </w:num>
  <w:num w:numId="25" w16cid:durableId="1754351589">
    <w:abstractNumId w:val="18"/>
  </w:num>
  <w:num w:numId="26" w16cid:durableId="1909657078">
    <w:abstractNumId w:val="21"/>
  </w:num>
  <w:num w:numId="27" w16cid:durableId="1009335496">
    <w:abstractNumId w:val="26"/>
  </w:num>
  <w:num w:numId="28" w16cid:durableId="216599137">
    <w:abstractNumId w:val="24"/>
  </w:num>
  <w:num w:numId="29" w16cid:durableId="1542591789">
    <w:abstractNumId w:val="23"/>
  </w:num>
  <w:num w:numId="30" w16cid:durableId="344089783">
    <w:abstractNumId w:val="15"/>
  </w:num>
  <w:num w:numId="31" w16cid:durableId="89938865">
    <w:abstractNumId w:val="10"/>
  </w:num>
  <w:num w:numId="32" w16cid:durableId="1574047323">
    <w:abstractNumId w:val="16"/>
  </w:num>
  <w:num w:numId="33" w16cid:durableId="1911187741">
    <w:abstractNumId w:val="28"/>
  </w:num>
  <w:num w:numId="34" w16cid:durableId="963660593">
    <w:abstractNumId w:val="20"/>
  </w:num>
  <w:num w:numId="35" w16cid:durableId="1622884649">
    <w:abstractNumId w:val="19"/>
  </w:num>
  <w:num w:numId="36" w16cid:durableId="252132220">
    <w:abstractNumId w:val="22"/>
  </w:num>
  <w:num w:numId="37" w16cid:durableId="1259874206">
    <w:abstractNumId w:val="32"/>
  </w:num>
  <w:num w:numId="38" w16cid:durableId="497236845">
    <w:abstractNumId w:val="29"/>
  </w:num>
  <w:num w:numId="39" w16cid:durableId="1904946452">
    <w:abstractNumId w:val="27"/>
  </w:num>
  <w:num w:numId="40" w16cid:durableId="363091570">
    <w:abstractNumId w:val="40"/>
  </w:num>
  <w:num w:numId="41" w16cid:durableId="40234137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48"/>
    <w:rsid w:val="001257BA"/>
    <w:rsid w:val="00175823"/>
    <w:rsid w:val="00184833"/>
    <w:rsid w:val="001B1F99"/>
    <w:rsid w:val="001F6BAE"/>
    <w:rsid w:val="00245E29"/>
    <w:rsid w:val="003043C3"/>
    <w:rsid w:val="00577036"/>
    <w:rsid w:val="005957CC"/>
    <w:rsid w:val="0060482A"/>
    <w:rsid w:val="00696377"/>
    <w:rsid w:val="00786F21"/>
    <w:rsid w:val="0081749C"/>
    <w:rsid w:val="00876190"/>
    <w:rsid w:val="008D59CD"/>
    <w:rsid w:val="008E3032"/>
    <w:rsid w:val="009575C2"/>
    <w:rsid w:val="009A0E8B"/>
    <w:rsid w:val="00A17A1E"/>
    <w:rsid w:val="00A628AF"/>
    <w:rsid w:val="00A90448"/>
    <w:rsid w:val="00B25660"/>
    <w:rsid w:val="00B74586"/>
    <w:rsid w:val="00B95BC6"/>
    <w:rsid w:val="00C75F48"/>
    <w:rsid w:val="00D50E0B"/>
    <w:rsid w:val="00D95E79"/>
    <w:rsid w:val="00E036B3"/>
    <w:rsid w:val="00E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3306A0"/>
  <w15:chartTrackingRefBased/>
  <w15:docId w15:val="{CC17FA7C-211D-3349-A101-36CCCC66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56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gz90ztc8z90ztoqz89zmwncz77z6">
    <w:name w:val="author-a-gz90ztc8z90ztoqz89zmwncz77z6"/>
    <w:basedOn w:val="Policepardfaut"/>
    <w:rsid w:val="00A90448"/>
  </w:style>
  <w:style w:type="character" w:customStyle="1" w:styleId="author-a-z90zbz79zz76zdz68z0z75zbz84zbz66z3rvb">
    <w:name w:val="author-a-z90zbz79zz76zdz68z0z75zbz84zbz66z3rvb"/>
    <w:basedOn w:val="Policepardfaut"/>
    <w:rsid w:val="00A90448"/>
  </w:style>
  <w:style w:type="character" w:customStyle="1" w:styleId="apple-converted-space">
    <w:name w:val="apple-converted-space"/>
    <w:basedOn w:val="Policepardfaut"/>
    <w:rsid w:val="00A90448"/>
  </w:style>
  <w:style w:type="character" w:customStyle="1" w:styleId="author-a-nz71zz81zz65zjz66zz80zogz67zz72z6vz72z0m">
    <w:name w:val="author-a-nz71zz81zz65zjz66zz80zogz67zz72z6vz72z0m"/>
    <w:basedOn w:val="Policepardfaut"/>
    <w:rsid w:val="00A90448"/>
  </w:style>
  <w:style w:type="character" w:customStyle="1" w:styleId="b">
    <w:name w:val="b"/>
    <w:basedOn w:val="Policepardfaut"/>
    <w:rsid w:val="00A90448"/>
  </w:style>
  <w:style w:type="paragraph" w:styleId="Paragraphedeliste">
    <w:name w:val="List Paragraph"/>
    <w:basedOn w:val="Normal"/>
    <w:uiPriority w:val="34"/>
    <w:qFormat/>
    <w:rsid w:val="00A9044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25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A17A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7A1E"/>
  </w:style>
  <w:style w:type="character" w:styleId="Numrodepage">
    <w:name w:val="page number"/>
    <w:basedOn w:val="Policepardfaut"/>
    <w:uiPriority w:val="99"/>
    <w:semiHidden/>
    <w:unhideWhenUsed/>
    <w:rsid w:val="00A1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FOuattara</cp:lastModifiedBy>
  <cp:revision>5</cp:revision>
  <dcterms:created xsi:type="dcterms:W3CDTF">2021-09-03T13:54:00Z</dcterms:created>
  <dcterms:modified xsi:type="dcterms:W3CDTF">2022-04-04T09:34:00Z</dcterms:modified>
</cp:coreProperties>
</file>