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4856C" w14:textId="304F9902" w:rsidR="008950E7" w:rsidRPr="00762643" w:rsidRDefault="008950E7" w:rsidP="00D42838">
      <w:pPr>
        <w:pStyle w:val="Titre1"/>
        <w:rPr>
          <w:rFonts w:asciiTheme="minorHAnsi" w:eastAsia="Times New Roman" w:hAnsiTheme="minorHAnsi" w:cstheme="minorHAnsi"/>
          <w:color w:val="002060"/>
        </w:rPr>
      </w:pPr>
      <w:r w:rsidRPr="00762643">
        <w:rPr>
          <w:rFonts w:asciiTheme="minorHAnsi" w:eastAsia="Times New Roman" w:hAnsiTheme="minorHAnsi" w:cstheme="minorHAnsi"/>
          <w:color w:val="002060"/>
        </w:rPr>
        <w:t>Projet MARGES</w:t>
      </w:r>
      <w:r w:rsidRPr="00762643">
        <w:rPr>
          <w:rFonts w:asciiTheme="minorHAnsi" w:eastAsia="Times New Roman" w:hAnsiTheme="minorHAnsi" w:cstheme="minorHAnsi"/>
          <w:color w:val="002060"/>
        </w:rPr>
        <w:br/>
        <w:t>Réunion du 30 avril 2020</w:t>
      </w:r>
    </w:p>
    <w:p w14:paraId="58BA591A" w14:textId="05B06000" w:rsidR="008950E7" w:rsidRPr="00762643" w:rsidRDefault="008950E7" w:rsidP="00D42838">
      <w:pPr>
        <w:shd w:val="clear" w:color="auto" w:fill="FFFFFF"/>
        <w:jc w:val="both"/>
        <w:rPr>
          <w:rFonts w:asciiTheme="majorHAnsi" w:hAnsiTheme="majorHAnsi" w:cstheme="majorHAnsi"/>
          <w:color w:val="002060"/>
          <w:sz w:val="26"/>
          <w:szCs w:val="26"/>
        </w:rPr>
      </w:pPr>
      <w:proofErr w:type="spellStart"/>
      <w:proofErr w:type="gramStart"/>
      <w:r w:rsidRPr="00762643">
        <w:rPr>
          <w:rFonts w:asciiTheme="majorHAnsi" w:eastAsia="Times New Roman" w:hAnsiTheme="majorHAnsi" w:cstheme="majorHAnsi"/>
          <w:color w:val="002060"/>
          <w:sz w:val="26"/>
          <w:szCs w:val="26"/>
        </w:rPr>
        <w:t>Présent.e.s</w:t>
      </w:r>
      <w:proofErr w:type="spellEnd"/>
      <w:proofErr w:type="gramEnd"/>
      <w:r w:rsidRPr="00762643">
        <w:rPr>
          <w:rFonts w:asciiTheme="majorHAnsi" w:eastAsia="Times New Roman" w:hAnsiTheme="majorHAnsi" w:cstheme="majorHAnsi"/>
          <w:color w:val="002060"/>
          <w:sz w:val="26"/>
          <w:szCs w:val="26"/>
        </w:rPr>
        <w:t xml:space="preserve"> </w:t>
      </w:r>
      <w:r w:rsidRPr="00762643">
        <w:rPr>
          <w:rFonts w:asciiTheme="majorHAnsi" w:hAnsiTheme="majorHAnsi" w:cstheme="majorHAnsi"/>
          <w:color w:val="002060"/>
          <w:sz w:val="26"/>
          <w:szCs w:val="26"/>
        </w:rPr>
        <w:t xml:space="preserve">: Agnès, Anastasia, </w:t>
      </w:r>
      <w:proofErr w:type="spellStart"/>
      <w:r w:rsidRPr="00762643">
        <w:rPr>
          <w:rFonts w:asciiTheme="majorHAnsi" w:hAnsiTheme="majorHAnsi" w:cstheme="majorHAnsi"/>
          <w:color w:val="002060"/>
          <w:sz w:val="26"/>
          <w:szCs w:val="26"/>
        </w:rPr>
        <w:t>Bilampoa</w:t>
      </w:r>
      <w:proofErr w:type="spellEnd"/>
      <w:r w:rsidRPr="00762643">
        <w:rPr>
          <w:rFonts w:asciiTheme="majorHAnsi" w:hAnsiTheme="majorHAnsi" w:cstheme="majorHAnsi"/>
          <w:color w:val="002060"/>
          <w:sz w:val="26"/>
          <w:szCs w:val="26"/>
        </w:rPr>
        <w:t xml:space="preserve">, Charlotte, </w:t>
      </w:r>
      <w:r w:rsidR="00003DE6" w:rsidRPr="00762643">
        <w:rPr>
          <w:rFonts w:asciiTheme="majorHAnsi" w:hAnsiTheme="majorHAnsi" w:cstheme="majorHAnsi"/>
          <w:color w:val="002060"/>
          <w:sz w:val="26"/>
          <w:szCs w:val="26"/>
        </w:rPr>
        <w:t>Fabienne</w:t>
      </w:r>
      <w:r w:rsidR="00003DE6">
        <w:rPr>
          <w:rFonts w:asciiTheme="majorHAnsi" w:hAnsiTheme="majorHAnsi" w:cstheme="majorHAnsi"/>
          <w:color w:val="002060"/>
          <w:sz w:val="26"/>
          <w:szCs w:val="26"/>
        </w:rPr>
        <w:t xml:space="preserve">, </w:t>
      </w:r>
      <w:r w:rsidR="001072DB" w:rsidRPr="00762643">
        <w:rPr>
          <w:rFonts w:asciiTheme="majorHAnsi" w:hAnsiTheme="majorHAnsi" w:cstheme="majorHAnsi"/>
          <w:color w:val="002060"/>
          <w:sz w:val="26"/>
          <w:szCs w:val="26"/>
        </w:rPr>
        <w:t xml:space="preserve">Fatou, </w:t>
      </w:r>
      <w:r w:rsidRPr="00762643">
        <w:rPr>
          <w:rFonts w:asciiTheme="majorHAnsi" w:hAnsiTheme="majorHAnsi" w:cstheme="majorHAnsi"/>
          <w:color w:val="002060"/>
          <w:sz w:val="26"/>
          <w:szCs w:val="26"/>
        </w:rPr>
        <w:t xml:space="preserve">Florent, Idrissa, Laura, Norbert, Valérie D., </w:t>
      </w:r>
      <w:proofErr w:type="spellStart"/>
      <w:r w:rsidRPr="00762643">
        <w:rPr>
          <w:rFonts w:asciiTheme="majorHAnsi" w:hAnsiTheme="majorHAnsi" w:cstheme="majorHAnsi"/>
          <w:color w:val="002060"/>
          <w:sz w:val="26"/>
          <w:szCs w:val="26"/>
        </w:rPr>
        <w:t>Yéniban</w:t>
      </w:r>
      <w:proofErr w:type="spellEnd"/>
    </w:p>
    <w:p w14:paraId="76D469CC" w14:textId="77777777" w:rsidR="00E57D1F" w:rsidRPr="00762643" w:rsidRDefault="00E57D1F" w:rsidP="00D42838">
      <w:pPr>
        <w:shd w:val="clear" w:color="auto" w:fill="FFFFFF"/>
        <w:jc w:val="both"/>
        <w:rPr>
          <w:rFonts w:asciiTheme="majorHAnsi" w:hAnsiTheme="majorHAnsi" w:cstheme="majorHAnsi"/>
          <w:color w:val="002060"/>
          <w:sz w:val="26"/>
          <w:szCs w:val="26"/>
        </w:rPr>
      </w:pPr>
    </w:p>
    <w:p w14:paraId="5A557741" w14:textId="64C09440" w:rsidR="008950E7" w:rsidRPr="00762643" w:rsidRDefault="008950E7" w:rsidP="00D42838">
      <w:pPr>
        <w:pStyle w:val="Titre4"/>
        <w:spacing w:before="0" w:after="0"/>
        <w:rPr>
          <w:rFonts w:asciiTheme="majorHAnsi" w:eastAsia="Times New Roman" w:hAnsiTheme="majorHAnsi" w:cstheme="majorHAnsi"/>
          <w:i/>
          <w:iCs/>
          <w:color w:val="002060"/>
        </w:rPr>
      </w:pPr>
      <w:r w:rsidRPr="00762643">
        <w:rPr>
          <w:rFonts w:asciiTheme="majorHAnsi" w:eastAsia="Times New Roman" w:hAnsiTheme="majorHAnsi" w:cstheme="majorHAnsi"/>
          <w:color w:val="002060"/>
        </w:rPr>
        <w:t>Gardien du temps : Norbert</w:t>
      </w:r>
    </w:p>
    <w:p w14:paraId="1BCCE93C" w14:textId="01FE420C" w:rsidR="008950E7" w:rsidRPr="00762643" w:rsidRDefault="008950E7" w:rsidP="00D42838">
      <w:pPr>
        <w:pStyle w:val="Titre4"/>
        <w:spacing w:before="0" w:after="0"/>
        <w:rPr>
          <w:rFonts w:asciiTheme="majorHAnsi" w:eastAsia="Times New Roman" w:hAnsiTheme="majorHAnsi" w:cstheme="majorHAnsi"/>
          <w:i/>
          <w:iCs/>
          <w:color w:val="002060"/>
        </w:rPr>
      </w:pPr>
      <w:r w:rsidRPr="00762643">
        <w:rPr>
          <w:rFonts w:asciiTheme="majorHAnsi" w:eastAsia="Times New Roman" w:hAnsiTheme="majorHAnsi" w:cstheme="majorHAnsi"/>
          <w:color w:val="002060"/>
        </w:rPr>
        <w:t>Distribution de la parole : Florent </w:t>
      </w:r>
    </w:p>
    <w:p w14:paraId="66BEF5C6" w14:textId="77777777" w:rsidR="008950E7" w:rsidRPr="00762643" w:rsidRDefault="008950E7" w:rsidP="00D42838">
      <w:pPr>
        <w:shd w:val="clear" w:color="auto" w:fill="FFFFFF"/>
        <w:jc w:val="both"/>
        <w:rPr>
          <w:color w:val="002060"/>
        </w:rPr>
      </w:pPr>
    </w:p>
    <w:p w14:paraId="5FFE4743" w14:textId="1A6EC288" w:rsidR="008950E7" w:rsidRPr="00AE4DBB" w:rsidRDefault="00D42838" w:rsidP="00D42838">
      <w:pPr>
        <w:shd w:val="clear" w:color="auto" w:fill="FFFFFF"/>
        <w:jc w:val="both"/>
        <w:rPr>
          <w:rFonts w:asciiTheme="majorHAnsi" w:hAnsiTheme="majorHAnsi" w:cstheme="majorHAnsi"/>
          <w:color w:val="FF0000"/>
          <w:u w:val="single"/>
        </w:rPr>
      </w:pPr>
      <w:r w:rsidRPr="00AE4DBB">
        <w:rPr>
          <w:rFonts w:asciiTheme="majorHAnsi" w:hAnsiTheme="majorHAnsi" w:cstheme="majorHAnsi"/>
          <w:color w:val="FF0000"/>
          <w:u w:val="single"/>
        </w:rPr>
        <w:t xml:space="preserve">La partie de ce CR sur </w:t>
      </w:r>
      <w:r w:rsidR="00E57D1F" w:rsidRPr="00AE4DBB">
        <w:rPr>
          <w:rFonts w:asciiTheme="majorHAnsi" w:hAnsiTheme="majorHAnsi" w:cstheme="majorHAnsi"/>
          <w:color w:val="FF0000"/>
          <w:u w:val="single"/>
        </w:rPr>
        <w:t xml:space="preserve">la présentation et la discussion </w:t>
      </w:r>
      <w:r w:rsidRPr="00AE4DBB">
        <w:rPr>
          <w:rFonts w:asciiTheme="majorHAnsi" w:hAnsiTheme="majorHAnsi" w:cstheme="majorHAnsi"/>
          <w:color w:val="FF0000"/>
          <w:u w:val="single"/>
        </w:rPr>
        <w:t>a été r</w:t>
      </w:r>
      <w:r w:rsidR="008950E7" w:rsidRPr="00AE4DBB">
        <w:rPr>
          <w:rFonts w:asciiTheme="majorHAnsi" w:hAnsiTheme="majorHAnsi" w:cstheme="majorHAnsi"/>
          <w:color w:val="FF0000"/>
          <w:u w:val="single"/>
        </w:rPr>
        <w:t>édigé</w:t>
      </w:r>
      <w:r w:rsidRPr="00AE4DBB">
        <w:rPr>
          <w:rFonts w:asciiTheme="majorHAnsi" w:hAnsiTheme="majorHAnsi" w:cstheme="majorHAnsi"/>
          <w:color w:val="FF0000"/>
          <w:u w:val="single"/>
        </w:rPr>
        <w:t>e</w:t>
      </w:r>
      <w:r w:rsidR="008950E7" w:rsidRPr="00AE4DBB">
        <w:rPr>
          <w:rFonts w:asciiTheme="majorHAnsi" w:hAnsiTheme="majorHAnsi" w:cstheme="majorHAnsi"/>
          <w:color w:val="FF0000"/>
          <w:u w:val="single"/>
        </w:rPr>
        <w:t xml:space="preserve"> par Charlotte </w:t>
      </w:r>
    </w:p>
    <w:p w14:paraId="645B9C11" w14:textId="77777777" w:rsidR="00000D0B" w:rsidRPr="00762643" w:rsidRDefault="00000D0B" w:rsidP="00D42838">
      <w:pPr>
        <w:shd w:val="clear" w:color="auto" w:fill="FFFFFF"/>
        <w:jc w:val="both"/>
        <w:rPr>
          <w:rFonts w:asciiTheme="majorHAnsi" w:hAnsiTheme="majorHAnsi" w:cstheme="majorHAnsi"/>
          <w:color w:val="002060"/>
        </w:rPr>
      </w:pPr>
    </w:p>
    <w:p w14:paraId="00000001" w14:textId="2301B657" w:rsidR="00E96CD0" w:rsidRPr="00762643" w:rsidRDefault="00E57D1F" w:rsidP="00D42838">
      <w:pPr>
        <w:shd w:val="clear" w:color="auto" w:fill="FFFFFF"/>
        <w:jc w:val="both"/>
        <w:rPr>
          <w:rFonts w:asciiTheme="majorHAnsi" w:hAnsiTheme="majorHAnsi" w:cstheme="majorHAnsi"/>
          <w:color w:val="002060"/>
        </w:rPr>
      </w:pPr>
      <w:r w:rsidRPr="00762643">
        <w:rPr>
          <w:rFonts w:asciiTheme="majorHAnsi" w:hAnsiTheme="majorHAnsi" w:cstheme="majorHAnsi"/>
          <w:b/>
          <w:bCs/>
          <w:color w:val="002060"/>
        </w:rPr>
        <w:t xml:space="preserve">I- </w:t>
      </w:r>
      <w:r w:rsidR="00782E9D" w:rsidRPr="00762643">
        <w:rPr>
          <w:rFonts w:asciiTheme="majorHAnsi" w:hAnsiTheme="majorHAnsi" w:cstheme="majorHAnsi"/>
          <w:b/>
          <w:bCs/>
          <w:color w:val="002060"/>
        </w:rPr>
        <w:t xml:space="preserve">Présentation autour de l’article : « Les cheffes d’entreprise et jeunes entrepreneures de Lomé </w:t>
      </w:r>
      <w:r w:rsidR="00782E9D" w:rsidRPr="00762643">
        <w:rPr>
          <w:rFonts w:asciiTheme="majorHAnsi" w:hAnsiTheme="majorHAnsi" w:cstheme="majorHAnsi"/>
          <w:color w:val="002060"/>
        </w:rPr>
        <w:t xml:space="preserve">(Togo) : des « </w:t>
      </w:r>
      <w:proofErr w:type="spellStart"/>
      <w:r w:rsidR="00782E9D" w:rsidRPr="00762643">
        <w:rPr>
          <w:rFonts w:asciiTheme="majorHAnsi" w:hAnsiTheme="majorHAnsi" w:cstheme="majorHAnsi"/>
          <w:color w:val="002060"/>
        </w:rPr>
        <w:t>superwomen</w:t>
      </w:r>
      <w:proofErr w:type="spellEnd"/>
      <w:r w:rsidR="00782E9D" w:rsidRPr="00762643">
        <w:rPr>
          <w:rFonts w:asciiTheme="majorHAnsi" w:hAnsiTheme="majorHAnsi" w:cstheme="majorHAnsi"/>
          <w:color w:val="002060"/>
        </w:rPr>
        <w:t xml:space="preserve"> » de la double journée de travail professionnel et domestiques ? », </w:t>
      </w:r>
      <w:r w:rsidR="00782E9D" w:rsidRPr="00762643">
        <w:rPr>
          <w:rFonts w:asciiTheme="majorHAnsi" w:hAnsiTheme="majorHAnsi" w:cstheme="majorHAnsi"/>
          <w:i/>
          <w:color w:val="002060"/>
        </w:rPr>
        <w:t>Enfances Familles Générations</w:t>
      </w:r>
      <w:r w:rsidR="00782E9D" w:rsidRPr="00762643">
        <w:rPr>
          <w:rFonts w:asciiTheme="majorHAnsi" w:hAnsiTheme="majorHAnsi" w:cstheme="majorHAnsi"/>
          <w:color w:val="002060"/>
        </w:rPr>
        <w:t>, [En ligne], 29, mis en ligne le 15 mai 2018</w:t>
      </w:r>
    </w:p>
    <w:p w14:paraId="00000002" w14:textId="2B2FF3A7" w:rsidR="00E96CD0" w:rsidRDefault="00762643" w:rsidP="00D42838">
      <w:pPr>
        <w:jc w:val="both"/>
        <w:rPr>
          <w:rFonts w:asciiTheme="majorHAnsi" w:hAnsiTheme="majorHAnsi" w:cstheme="majorHAnsi"/>
          <w:color w:val="002060"/>
        </w:rPr>
      </w:pPr>
      <w:proofErr w:type="spellStart"/>
      <w:r w:rsidRPr="00762643">
        <w:rPr>
          <w:rFonts w:asciiTheme="majorHAnsi" w:hAnsiTheme="majorHAnsi" w:cstheme="majorHAnsi"/>
          <w:color w:val="002060"/>
        </w:rPr>
        <w:t>Vampo</w:t>
      </w:r>
      <w:proofErr w:type="spellEnd"/>
      <w:r w:rsidRPr="00762643">
        <w:rPr>
          <w:rFonts w:asciiTheme="majorHAnsi" w:hAnsiTheme="majorHAnsi" w:cstheme="majorHAnsi"/>
          <w:color w:val="002060"/>
        </w:rPr>
        <w:t xml:space="preserve"> Charlotte</w:t>
      </w:r>
    </w:p>
    <w:p w14:paraId="69A31453" w14:textId="77777777" w:rsidR="00762643" w:rsidRPr="00762643" w:rsidRDefault="00762643" w:rsidP="00D42838">
      <w:pPr>
        <w:jc w:val="both"/>
        <w:rPr>
          <w:rFonts w:asciiTheme="majorHAnsi" w:hAnsiTheme="majorHAnsi" w:cstheme="majorHAnsi"/>
          <w:color w:val="002060"/>
        </w:rPr>
      </w:pPr>
    </w:p>
    <w:p w14:paraId="00000003" w14:textId="77777777" w:rsidR="00E96CD0" w:rsidRPr="00E57D1F" w:rsidRDefault="00782E9D" w:rsidP="00D42838">
      <w:pPr>
        <w:jc w:val="both"/>
        <w:rPr>
          <w:rFonts w:asciiTheme="majorHAnsi" w:hAnsiTheme="majorHAnsi" w:cstheme="majorHAnsi"/>
        </w:rPr>
      </w:pPr>
      <w:r w:rsidRPr="00E57D1F">
        <w:rPr>
          <w:rFonts w:asciiTheme="majorHAnsi" w:hAnsiTheme="majorHAnsi" w:cstheme="majorHAnsi"/>
        </w:rPr>
        <w:t>L’article s’intègre dans la réflexion de ma thèse d’anthropologie, soutenue en mars 2020, portant sur les effets du travail professionnel de cheffes d’entreprise à Lomé sur les rapports sociaux de sexe. Dans la thèse, je déconstruis et critique le modèle de l’</w:t>
      </w:r>
      <w:proofErr w:type="spellStart"/>
      <w:r w:rsidRPr="00E57D1F">
        <w:rPr>
          <w:rFonts w:asciiTheme="majorHAnsi" w:hAnsiTheme="majorHAnsi" w:cstheme="majorHAnsi"/>
          <w:i/>
        </w:rPr>
        <w:t>empowerment</w:t>
      </w:r>
      <w:proofErr w:type="spellEnd"/>
      <w:r w:rsidRPr="00E57D1F">
        <w:rPr>
          <w:rFonts w:asciiTheme="majorHAnsi" w:hAnsiTheme="majorHAnsi" w:cstheme="majorHAnsi"/>
          <w:i/>
        </w:rPr>
        <w:t xml:space="preserve"> </w:t>
      </w:r>
      <w:r w:rsidRPr="00E57D1F">
        <w:rPr>
          <w:rFonts w:asciiTheme="majorHAnsi" w:hAnsiTheme="majorHAnsi" w:cstheme="majorHAnsi"/>
        </w:rPr>
        <w:t xml:space="preserve">des femmes par le marché ambiant dans le développement néolibéral. </w:t>
      </w:r>
    </w:p>
    <w:p w14:paraId="00000004" w14:textId="77777777" w:rsidR="00E96CD0" w:rsidRPr="00E57D1F" w:rsidRDefault="00E96CD0" w:rsidP="00D42838">
      <w:pPr>
        <w:jc w:val="both"/>
        <w:rPr>
          <w:rFonts w:asciiTheme="majorHAnsi" w:hAnsiTheme="majorHAnsi" w:cstheme="majorHAnsi"/>
        </w:rPr>
      </w:pPr>
    </w:p>
    <w:p w14:paraId="00000005" w14:textId="37F42262" w:rsidR="00E96CD0" w:rsidRPr="00E57D1F" w:rsidRDefault="00782E9D" w:rsidP="00D42838">
      <w:pPr>
        <w:jc w:val="both"/>
        <w:rPr>
          <w:rFonts w:asciiTheme="majorHAnsi" w:hAnsiTheme="majorHAnsi" w:cstheme="majorHAnsi"/>
        </w:rPr>
      </w:pPr>
      <w:r w:rsidRPr="00E57D1F">
        <w:rPr>
          <w:rFonts w:asciiTheme="majorHAnsi" w:hAnsiTheme="majorHAnsi" w:cstheme="majorHAnsi"/>
        </w:rPr>
        <w:t xml:space="preserve">Dans l’article, je cherche à voir s’il y a redéfinition des normes de la division sexuelle du travail par ces entrepreneures marginales. </w:t>
      </w:r>
      <w:r w:rsidR="002D67D5" w:rsidRPr="00E57D1F">
        <w:rPr>
          <w:rFonts w:asciiTheme="majorHAnsi" w:hAnsiTheme="majorHAnsi" w:cstheme="majorHAnsi"/>
        </w:rPr>
        <w:t>E</w:t>
      </w:r>
      <w:r w:rsidRPr="00E57D1F">
        <w:rPr>
          <w:rFonts w:asciiTheme="majorHAnsi" w:hAnsiTheme="majorHAnsi" w:cstheme="majorHAnsi"/>
        </w:rPr>
        <w:t xml:space="preserve">st-ce qu’il </w:t>
      </w:r>
      <w:r w:rsidR="002D67D5" w:rsidRPr="00E57D1F">
        <w:rPr>
          <w:rFonts w:asciiTheme="majorHAnsi" w:hAnsiTheme="majorHAnsi" w:cstheme="majorHAnsi"/>
        </w:rPr>
        <w:t xml:space="preserve">s’est produit </w:t>
      </w:r>
      <w:r w:rsidRPr="00E57D1F">
        <w:rPr>
          <w:rFonts w:asciiTheme="majorHAnsi" w:hAnsiTheme="majorHAnsi" w:cstheme="majorHAnsi"/>
        </w:rPr>
        <w:t xml:space="preserve">un rééquilibrage des rapports de pouvoir ? </w:t>
      </w:r>
    </w:p>
    <w:p w14:paraId="00000006" w14:textId="77777777" w:rsidR="00E96CD0" w:rsidRPr="00E57D1F" w:rsidRDefault="00782E9D" w:rsidP="00D42838">
      <w:pPr>
        <w:jc w:val="both"/>
        <w:rPr>
          <w:rFonts w:asciiTheme="majorHAnsi" w:hAnsiTheme="majorHAnsi" w:cstheme="majorHAnsi"/>
        </w:rPr>
      </w:pPr>
      <w:r w:rsidRPr="00E57D1F">
        <w:rPr>
          <w:rFonts w:asciiTheme="majorHAnsi" w:hAnsiTheme="majorHAnsi" w:cstheme="majorHAnsi"/>
        </w:rPr>
        <w:t xml:space="preserve">La conclusion tend vers la négative, puisqu’il n’y a pas d’implication renforcée des hommes dans le travail reproductif et pas de revendication des femmes vers un partage des tâches. De plus, même quand les femmes déjouent en pratique la norme de l’homme pourvoyeur de revenus principal, cela ne s’accompagne pas d’une remise en cause du statut masculin de chef de famille reposant sur leur rôle économique. Les cheffes d’entreprise mariées sont prêtes à de nombreux arrangements pour ne pas bousculer les normes de genre, déjà déstabilisées par leur position professionnelle et leur accumulation d’argent. Les cheffes d’entreprise sont particulièrement exposées à deux risques : le célibat et le divorce. Enfin, on voit que le mariage demeure central dans leur définition de la réussite sociale. </w:t>
      </w:r>
    </w:p>
    <w:p w14:paraId="00000007" w14:textId="77777777" w:rsidR="00E96CD0" w:rsidRPr="00E57D1F" w:rsidRDefault="00E96CD0" w:rsidP="00D42838">
      <w:pPr>
        <w:jc w:val="both"/>
        <w:rPr>
          <w:rFonts w:asciiTheme="majorHAnsi" w:hAnsiTheme="majorHAnsi" w:cstheme="majorHAnsi"/>
        </w:rPr>
      </w:pPr>
    </w:p>
    <w:p w14:paraId="00000008" w14:textId="77777777" w:rsidR="00E96CD0" w:rsidRPr="00E57D1F" w:rsidRDefault="00782E9D" w:rsidP="00D42838">
      <w:pPr>
        <w:jc w:val="both"/>
        <w:rPr>
          <w:rFonts w:asciiTheme="majorHAnsi" w:hAnsiTheme="majorHAnsi" w:cstheme="majorHAnsi"/>
        </w:rPr>
      </w:pPr>
      <w:r w:rsidRPr="00E57D1F">
        <w:rPr>
          <w:rFonts w:asciiTheme="majorHAnsi" w:hAnsiTheme="majorHAnsi" w:cstheme="majorHAnsi"/>
          <w:b/>
        </w:rPr>
        <w:t xml:space="preserve">Quels enseignements et pistes à tirer pour MARGES ? </w:t>
      </w:r>
      <w:r w:rsidRPr="00E57D1F">
        <w:rPr>
          <w:rFonts w:asciiTheme="majorHAnsi" w:hAnsiTheme="majorHAnsi" w:cstheme="majorHAnsi"/>
        </w:rPr>
        <w:t xml:space="preserve">5 pistes proposées, mais certainement d’autres. Les deux premiers points sont plus théoriques sur les dynamiques des marges et des normes. </w:t>
      </w:r>
    </w:p>
    <w:p w14:paraId="00000009" w14:textId="77777777" w:rsidR="00E96CD0" w:rsidRPr="00E57D1F" w:rsidRDefault="00E96CD0" w:rsidP="00D42838">
      <w:pPr>
        <w:jc w:val="both"/>
        <w:rPr>
          <w:rFonts w:asciiTheme="majorHAnsi" w:hAnsiTheme="majorHAnsi" w:cstheme="majorHAnsi"/>
        </w:rPr>
      </w:pPr>
    </w:p>
    <w:p w14:paraId="0000000A" w14:textId="65745A5C" w:rsidR="00E96CD0" w:rsidRPr="00E57D1F" w:rsidRDefault="00782E9D" w:rsidP="00D42838">
      <w:pPr>
        <w:numPr>
          <w:ilvl w:val="0"/>
          <w:numId w:val="2"/>
        </w:numPr>
        <w:jc w:val="both"/>
        <w:rPr>
          <w:rFonts w:asciiTheme="majorHAnsi" w:hAnsiTheme="majorHAnsi" w:cstheme="majorHAnsi"/>
        </w:rPr>
      </w:pPr>
      <w:r w:rsidRPr="00E57D1F">
        <w:rPr>
          <w:rFonts w:asciiTheme="majorHAnsi" w:hAnsiTheme="majorHAnsi" w:cstheme="majorHAnsi"/>
        </w:rPr>
        <w:t>Ce que l’on voit c’est que des acteurs/actrices sociales peuvent être à la fois en marge et dans</w:t>
      </w:r>
      <w:r w:rsidR="00E57D1F">
        <w:rPr>
          <w:rFonts w:asciiTheme="majorHAnsi" w:hAnsiTheme="majorHAnsi" w:cstheme="majorHAnsi"/>
        </w:rPr>
        <w:t xml:space="preserve"> </w:t>
      </w:r>
      <w:r w:rsidRPr="00E57D1F">
        <w:rPr>
          <w:rFonts w:asciiTheme="majorHAnsi" w:hAnsiTheme="majorHAnsi" w:cstheme="majorHAnsi"/>
        </w:rPr>
        <w:t xml:space="preserve">les normes. C’est le cas des cheffes d’entreprise mariées de l’article. Donc, être en marge ne veut pas dire qu’il n’y a pas conformité dans le même temps. La marge ne veut pas toujours dire exclusion sociale. On pourrait parler de “marges intégrées”, à nous de voir les stratégies d’intégration sur nos terrains, puisque très souvent, ce ne sont pas </w:t>
      </w:r>
      <w:r w:rsidR="002D67D5" w:rsidRPr="00E57D1F">
        <w:rPr>
          <w:rFonts w:asciiTheme="majorHAnsi" w:hAnsiTheme="majorHAnsi" w:cstheme="majorHAnsi"/>
        </w:rPr>
        <w:t xml:space="preserve">des </w:t>
      </w:r>
      <w:r w:rsidRPr="00E57D1F">
        <w:rPr>
          <w:rFonts w:asciiTheme="majorHAnsi" w:hAnsiTheme="majorHAnsi" w:cstheme="majorHAnsi"/>
        </w:rPr>
        <w:t xml:space="preserve">marges assumées mais plutôt “subies” ou “dissimulées”. En d’autres termes, ce sont des situations où les actrices et </w:t>
      </w:r>
      <w:r w:rsidRPr="00E57D1F">
        <w:rPr>
          <w:rFonts w:asciiTheme="majorHAnsi" w:hAnsiTheme="majorHAnsi" w:cstheme="majorHAnsi"/>
        </w:rPr>
        <w:lastRenderedPageBreak/>
        <w:t xml:space="preserve">acteurs ne veulent pas se définir, à l’extérieur du ménage et à l’intérieur, comme étant “en marge” des normes. </w:t>
      </w:r>
    </w:p>
    <w:p w14:paraId="0000000B" w14:textId="77777777" w:rsidR="00E96CD0" w:rsidRPr="00E57D1F" w:rsidRDefault="00E96CD0" w:rsidP="00D42838">
      <w:pPr>
        <w:ind w:left="720"/>
        <w:jc w:val="both"/>
        <w:rPr>
          <w:rFonts w:asciiTheme="majorHAnsi" w:hAnsiTheme="majorHAnsi" w:cstheme="majorHAnsi"/>
        </w:rPr>
      </w:pPr>
    </w:p>
    <w:p w14:paraId="0000000C" w14:textId="541E9B78" w:rsidR="00E96CD0" w:rsidRPr="00E57D1F" w:rsidRDefault="00782E9D" w:rsidP="00D42838">
      <w:pPr>
        <w:numPr>
          <w:ilvl w:val="0"/>
          <w:numId w:val="2"/>
        </w:numPr>
        <w:jc w:val="both"/>
        <w:rPr>
          <w:rFonts w:asciiTheme="majorHAnsi" w:hAnsiTheme="majorHAnsi" w:cstheme="majorHAnsi"/>
        </w:rPr>
      </w:pPr>
      <w:r w:rsidRPr="00E57D1F">
        <w:rPr>
          <w:rFonts w:asciiTheme="majorHAnsi" w:hAnsiTheme="majorHAnsi" w:cstheme="majorHAnsi"/>
        </w:rPr>
        <w:t>Pour coller à la norme, des arrangements individuels peuvent être faits. C’est le cas du transfert du travail domestique et/ou éducatif sur d’autres femmes en l’occurrence dans l’article. Or, c’est une stratégie qui favorise l’autonomisation économique de quelques femmes (à l’échelle individuelle), mais qui va dans le sens inverse de l’émancipation collective de la classe des femmes puisqu’elle implique</w:t>
      </w:r>
      <w:r w:rsidR="002D67D5" w:rsidRPr="00E57D1F">
        <w:rPr>
          <w:rFonts w:asciiTheme="majorHAnsi" w:hAnsiTheme="majorHAnsi" w:cstheme="majorHAnsi"/>
        </w:rPr>
        <w:t xml:space="preserve"> (réaffirme)</w:t>
      </w:r>
      <w:r w:rsidRPr="00E57D1F">
        <w:rPr>
          <w:rFonts w:asciiTheme="majorHAnsi" w:hAnsiTheme="majorHAnsi" w:cstheme="majorHAnsi"/>
        </w:rPr>
        <w:t xml:space="preserve"> la reproduction du monopole féminin du care. </w:t>
      </w:r>
    </w:p>
    <w:p w14:paraId="29CCAECC" w14:textId="77777777" w:rsidR="002D67D5" w:rsidRPr="00E57D1F" w:rsidRDefault="002D67D5" w:rsidP="00D42838">
      <w:pPr>
        <w:jc w:val="both"/>
        <w:rPr>
          <w:rFonts w:asciiTheme="majorHAnsi" w:hAnsiTheme="majorHAnsi" w:cstheme="majorHAnsi"/>
        </w:rPr>
      </w:pPr>
    </w:p>
    <w:p w14:paraId="0000000D" w14:textId="530960A0" w:rsidR="00E96CD0" w:rsidRPr="00E57D1F" w:rsidRDefault="00782E9D" w:rsidP="00D42838">
      <w:pPr>
        <w:jc w:val="both"/>
        <w:rPr>
          <w:rFonts w:asciiTheme="majorHAnsi" w:hAnsiTheme="majorHAnsi" w:cstheme="majorHAnsi"/>
        </w:rPr>
      </w:pPr>
      <w:r w:rsidRPr="00E57D1F">
        <w:rPr>
          <w:rFonts w:asciiTheme="majorHAnsi" w:hAnsiTheme="majorHAnsi" w:cstheme="majorHAnsi"/>
        </w:rPr>
        <w:t xml:space="preserve">Ce qui renvoie à deux questions qui semblent centrales dans le projet MARGES : </w:t>
      </w:r>
    </w:p>
    <w:p w14:paraId="0000000E" w14:textId="2BD7E098" w:rsidR="00E96CD0" w:rsidRPr="00E57D1F" w:rsidRDefault="00782E9D" w:rsidP="00D42838">
      <w:pPr>
        <w:numPr>
          <w:ilvl w:val="0"/>
          <w:numId w:val="3"/>
        </w:numPr>
        <w:jc w:val="both"/>
        <w:rPr>
          <w:rFonts w:asciiTheme="majorHAnsi" w:hAnsiTheme="majorHAnsi" w:cstheme="majorHAnsi"/>
        </w:rPr>
      </w:pPr>
      <w:r w:rsidRPr="00E57D1F">
        <w:rPr>
          <w:rFonts w:asciiTheme="majorHAnsi" w:hAnsiTheme="majorHAnsi" w:cstheme="majorHAnsi"/>
        </w:rPr>
        <w:t>Est-ce que les marges de man</w:t>
      </w:r>
      <w:r w:rsidR="002D67D5" w:rsidRPr="00E57D1F">
        <w:rPr>
          <w:rFonts w:asciiTheme="majorHAnsi" w:hAnsiTheme="majorHAnsi" w:cstheme="majorHAnsi"/>
        </w:rPr>
        <w:t>œ</w:t>
      </w:r>
      <w:r w:rsidRPr="00E57D1F">
        <w:rPr>
          <w:rFonts w:asciiTheme="majorHAnsi" w:hAnsiTheme="majorHAnsi" w:cstheme="majorHAnsi"/>
        </w:rPr>
        <w:t xml:space="preserve">uvre individuelles pour contourner les normes ou les perpétuer vont dans le sens de l’émancipation des femmes - définie ici comme un idéal de libération des femmes ? </w:t>
      </w:r>
    </w:p>
    <w:p w14:paraId="0000000F" w14:textId="77777777" w:rsidR="00E96CD0" w:rsidRPr="00E57D1F" w:rsidRDefault="00782E9D" w:rsidP="00D42838">
      <w:pPr>
        <w:numPr>
          <w:ilvl w:val="0"/>
          <w:numId w:val="3"/>
        </w:numPr>
        <w:jc w:val="both"/>
        <w:rPr>
          <w:rFonts w:asciiTheme="majorHAnsi" w:hAnsiTheme="majorHAnsi" w:cstheme="majorHAnsi"/>
        </w:rPr>
      </w:pPr>
      <w:r w:rsidRPr="00E57D1F">
        <w:rPr>
          <w:rFonts w:asciiTheme="majorHAnsi" w:hAnsiTheme="majorHAnsi" w:cstheme="majorHAnsi"/>
        </w:rPr>
        <w:t xml:space="preserve">Est-ce que les pratiques marginales sont synonymes d’une reconfiguration des normes et mènent au changement social ? </w:t>
      </w:r>
    </w:p>
    <w:p w14:paraId="00000010" w14:textId="77777777" w:rsidR="00E96CD0" w:rsidRPr="00E57D1F" w:rsidRDefault="00E96CD0" w:rsidP="00D42838">
      <w:pPr>
        <w:jc w:val="both"/>
        <w:rPr>
          <w:rFonts w:asciiTheme="majorHAnsi" w:hAnsiTheme="majorHAnsi" w:cstheme="majorHAnsi"/>
        </w:rPr>
      </w:pPr>
    </w:p>
    <w:p w14:paraId="00000011" w14:textId="77777777" w:rsidR="00E96CD0" w:rsidRPr="00E57D1F" w:rsidRDefault="00782E9D" w:rsidP="00D42838">
      <w:pPr>
        <w:jc w:val="both"/>
        <w:rPr>
          <w:rFonts w:asciiTheme="majorHAnsi" w:hAnsiTheme="majorHAnsi" w:cstheme="majorHAnsi"/>
        </w:rPr>
      </w:pPr>
      <w:r w:rsidRPr="00E57D1F">
        <w:rPr>
          <w:rFonts w:asciiTheme="majorHAnsi" w:hAnsiTheme="majorHAnsi" w:cstheme="majorHAnsi"/>
        </w:rPr>
        <w:t xml:space="preserve">On pourrait postuler qu’il y aurait changement social lorsqu’il y a une masse critique suffisante d’individus qui contournent la norme au point de l’affaiblir et de la changer. </w:t>
      </w:r>
    </w:p>
    <w:p w14:paraId="00000012" w14:textId="5712CD69" w:rsidR="00E96CD0" w:rsidRPr="00E57D1F" w:rsidRDefault="00782E9D" w:rsidP="00D42838">
      <w:pPr>
        <w:jc w:val="both"/>
        <w:rPr>
          <w:rFonts w:asciiTheme="majorHAnsi" w:hAnsiTheme="majorHAnsi" w:cstheme="majorHAnsi"/>
        </w:rPr>
      </w:pPr>
      <w:r w:rsidRPr="00E57D1F">
        <w:rPr>
          <w:rFonts w:asciiTheme="majorHAnsi" w:hAnsiTheme="majorHAnsi" w:cstheme="majorHAnsi"/>
        </w:rPr>
        <w:t xml:space="preserve">Un exemple “éloigné” pour réfléchir : Si 70% des femmes demain, en France par exemple, se mettaient </w:t>
      </w:r>
      <w:r w:rsidR="00E57D1F">
        <w:rPr>
          <w:rFonts w:asciiTheme="majorHAnsi" w:hAnsiTheme="majorHAnsi" w:cstheme="majorHAnsi"/>
        </w:rPr>
        <w:t xml:space="preserve">à </w:t>
      </w:r>
      <w:r w:rsidRPr="00E57D1F">
        <w:rPr>
          <w:rFonts w:asciiTheme="majorHAnsi" w:hAnsiTheme="majorHAnsi" w:cstheme="majorHAnsi"/>
        </w:rPr>
        <w:t>arrêter de s’épiler, alors peut-être la norme de l’épilation changerait. Mais peut-être pas</w:t>
      </w:r>
      <w:r w:rsidR="002D67D5" w:rsidRPr="00E57D1F">
        <w:rPr>
          <w:rFonts w:asciiTheme="majorHAnsi" w:hAnsiTheme="majorHAnsi" w:cstheme="majorHAnsi"/>
        </w:rPr>
        <w:t xml:space="preserve"> </w:t>
      </w:r>
      <w:r w:rsidRPr="00E57D1F">
        <w:rPr>
          <w:rFonts w:asciiTheme="majorHAnsi" w:hAnsiTheme="majorHAnsi" w:cstheme="majorHAnsi"/>
        </w:rPr>
        <w:t xml:space="preserve">! Dans l’article, l’exemple de la contribution financière conséquente des femmes aux revenus des ménages nous fait dire que “peut-être pas”. Pourquoi ? Car c’est une pratique à la marge du point de vue de la norme sociale et de la norme statistique qui considère surtout qui est le chef de ménage et non qui est le pourvoyeur de revenus en réalité. Pourtant, elle est très courante dans les pratiques. </w:t>
      </w:r>
    </w:p>
    <w:p w14:paraId="00000013" w14:textId="77777777" w:rsidR="00E96CD0" w:rsidRPr="00E57D1F" w:rsidRDefault="00782E9D" w:rsidP="00D42838">
      <w:pPr>
        <w:jc w:val="both"/>
        <w:rPr>
          <w:rFonts w:asciiTheme="majorHAnsi" w:hAnsiTheme="majorHAnsi" w:cstheme="majorHAnsi"/>
        </w:rPr>
      </w:pPr>
      <w:r w:rsidRPr="00E57D1F">
        <w:rPr>
          <w:rFonts w:asciiTheme="majorHAnsi" w:hAnsiTheme="majorHAnsi" w:cstheme="majorHAnsi"/>
        </w:rPr>
        <w:t xml:space="preserve">-&gt; Ainsi, ce n’est pas parce que des pratiques à la marge deviennent courantes, à contre-courant de la norme sociale même, qu’elles modifient les modèles/les normes de référence. </w:t>
      </w:r>
    </w:p>
    <w:p w14:paraId="00000014" w14:textId="77777777" w:rsidR="00E96CD0" w:rsidRPr="00E57D1F" w:rsidRDefault="00782E9D" w:rsidP="00D42838">
      <w:pPr>
        <w:jc w:val="both"/>
        <w:rPr>
          <w:rFonts w:asciiTheme="majorHAnsi" w:hAnsiTheme="majorHAnsi" w:cstheme="majorHAnsi"/>
          <w:b/>
        </w:rPr>
      </w:pPr>
      <w:r w:rsidRPr="00E57D1F">
        <w:rPr>
          <w:rFonts w:asciiTheme="majorHAnsi" w:hAnsiTheme="majorHAnsi" w:cstheme="majorHAnsi"/>
        </w:rPr>
        <w:t xml:space="preserve">Une hypothèse à tester au cours du projet, que je vous propose est la suivante : </w:t>
      </w:r>
      <w:r w:rsidRPr="00E57D1F">
        <w:rPr>
          <w:rFonts w:asciiTheme="majorHAnsi" w:hAnsiTheme="majorHAnsi" w:cstheme="majorHAnsi"/>
          <w:b/>
        </w:rPr>
        <w:t xml:space="preserve">l’étude des pratiques sociales à la marge nous en apprend plus sur la force de la reproduction des normes qu’elle ne révèle de transformations sociales véritables. Pourquoi ? Car les situations à la marge que l’on observe sont plutôt des “marges subies” dissimulées, qui donnent lieu à toutes les stratégies possibles pour rentrer dans la norme. </w:t>
      </w:r>
    </w:p>
    <w:p w14:paraId="00000015" w14:textId="77777777" w:rsidR="00E96CD0" w:rsidRPr="00E57D1F" w:rsidRDefault="00E96CD0" w:rsidP="00D42838">
      <w:pPr>
        <w:jc w:val="both"/>
        <w:rPr>
          <w:rFonts w:asciiTheme="majorHAnsi" w:hAnsiTheme="majorHAnsi" w:cstheme="majorHAnsi"/>
          <w:b/>
        </w:rPr>
      </w:pPr>
    </w:p>
    <w:p w14:paraId="00000016" w14:textId="27B9AA5A" w:rsidR="00E96CD0" w:rsidRPr="00E57D1F" w:rsidRDefault="00782E9D" w:rsidP="00D42838">
      <w:pPr>
        <w:numPr>
          <w:ilvl w:val="0"/>
          <w:numId w:val="2"/>
        </w:numPr>
        <w:jc w:val="both"/>
        <w:rPr>
          <w:rFonts w:asciiTheme="majorHAnsi" w:hAnsiTheme="majorHAnsi" w:cstheme="majorHAnsi"/>
        </w:rPr>
      </w:pPr>
      <w:r w:rsidRPr="00E57D1F">
        <w:rPr>
          <w:rFonts w:asciiTheme="majorHAnsi" w:hAnsiTheme="majorHAnsi" w:cstheme="majorHAnsi"/>
        </w:rPr>
        <w:t>Une piste de recherche dans la continuité des pistes proposées pendant la séance sur la</w:t>
      </w:r>
      <w:r w:rsidR="002D67D5" w:rsidRPr="00E57D1F">
        <w:rPr>
          <w:rFonts w:asciiTheme="majorHAnsi" w:hAnsiTheme="majorHAnsi" w:cstheme="majorHAnsi"/>
        </w:rPr>
        <w:t xml:space="preserve"> </w:t>
      </w:r>
      <w:r w:rsidRPr="00E57D1F">
        <w:rPr>
          <w:rFonts w:asciiTheme="majorHAnsi" w:hAnsiTheme="majorHAnsi" w:cstheme="majorHAnsi"/>
        </w:rPr>
        <w:t xml:space="preserve">monoparentalité serait de travailler sur les femmes, puis les hommes éventuellement, “sans chapeau ni berceau”, c’est-à-dire sans partenaire ni enfant. On a vu la semaine dernière la pertinence de travailler sur les représentations sociales associées à la monoparentalité. Ici, ce serait intéressant de travailler sur les femmes qui sont célibataires, qui approchent la trentaine et qui ne cochent aucune des deux cases qui font la valeur sociale des femmes : le mariage et la maternité. </w:t>
      </w:r>
    </w:p>
    <w:p w14:paraId="00000017" w14:textId="77777777" w:rsidR="00E96CD0" w:rsidRPr="00E57D1F" w:rsidRDefault="00782E9D" w:rsidP="00D42838">
      <w:pPr>
        <w:ind w:left="720"/>
        <w:jc w:val="both"/>
        <w:rPr>
          <w:rFonts w:asciiTheme="majorHAnsi" w:hAnsiTheme="majorHAnsi" w:cstheme="majorHAnsi"/>
        </w:rPr>
      </w:pPr>
      <w:r w:rsidRPr="00E57D1F">
        <w:rPr>
          <w:rFonts w:asciiTheme="majorHAnsi" w:hAnsiTheme="majorHAnsi" w:cstheme="majorHAnsi"/>
        </w:rPr>
        <w:t xml:space="preserve">Je voudrais le faire en qualitatif, mais un travail conjoint en qualitatif serait un vrai plus. </w:t>
      </w:r>
    </w:p>
    <w:p w14:paraId="00000018" w14:textId="77777777" w:rsidR="00E96CD0" w:rsidRPr="00E57D1F" w:rsidRDefault="00E96CD0" w:rsidP="00D42838">
      <w:pPr>
        <w:ind w:left="720"/>
        <w:jc w:val="both"/>
        <w:rPr>
          <w:rFonts w:asciiTheme="majorHAnsi" w:hAnsiTheme="majorHAnsi" w:cstheme="majorHAnsi"/>
        </w:rPr>
      </w:pPr>
    </w:p>
    <w:p w14:paraId="00000019" w14:textId="2D1BD5C1" w:rsidR="00E96CD0" w:rsidRPr="00E57D1F" w:rsidRDefault="00782E9D" w:rsidP="00D42838">
      <w:pPr>
        <w:ind w:left="720"/>
        <w:jc w:val="both"/>
        <w:rPr>
          <w:rFonts w:asciiTheme="majorHAnsi" w:hAnsiTheme="majorHAnsi" w:cstheme="majorHAnsi"/>
        </w:rPr>
      </w:pPr>
      <w:r w:rsidRPr="00E57D1F">
        <w:rPr>
          <w:rFonts w:asciiTheme="majorHAnsi" w:hAnsiTheme="majorHAnsi" w:cstheme="majorHAnsi"/>
        </w:rPr>
        <w:t xml:space="preserve">Quelles sont les représentations sur les mères célibataires, sur les grossesses hors-mariage et femmes sans enfant, “les femmes vide” ? pour reprendre une expression extrait d’un terrain burkinabé employé par Fatou et </w:t>
      </w:r>
      <w:proofErr w:type="spellStart"/>
      <w:r w:rsidRPr="00E57D1F">
        <w:rPr>
          <w:rFonts w:asciiTheme="majorHAnsi" w:hAnsiTheme="majorHAnsi" w:cstheme="majorHAnsi"/>
        </w:rPr>
        <w:t>Katerni</w:t>
      </w:r>
      <w:proofErr w:type="spellEnd"/>
      <w:r w:rsidRPr="00E57D1F">
        <w:rPr>
          <w:rFonts w:asciiTheme="majorHAnsi" w:hAnsiTheme="majorHAnsi" w:cstheme="majorHAnsi"/>
        </w:rPr>
        <w:t xml:space="preserve"> </w:t>
      </w:r>
      <w:proofErr w:type="spellStart"/>
      <w:r w:rsidRPr="00E57D1F">
        <w:rPr>
          <w:rFonts w:asciiTheme="majorHAnsi" w:hAnsiTheme="majorHAnsi" w:cstheme="majorHAnsi"/>
        </w:rPr>
        <w:t>Storeng</w:t>
      </w:r>
      <w:proofErr w:type="spellEnd"/>
      <w:r w:rsidRPr="00E57D1F">
        <w:rPr>
          <w:rFonts w:asciiTheme="majorHAnsi" w:hAnsiTheme="majorHAnsi" w:cstheme="majorHAnsi"/>
        </w:rPr>
        <w:t xml:space="preserve"> dans l’article (sur notre groupe </w:t>
      </w:r>
      <w:proofErr w:type="spellStart"/>
      <w:r w:rsidRPr="00E57D1F">
        <w:rPr>
          <w:rFonts w:asciiTheme="majorHAnsi" w:hAnsiTheme="majorHAnsi" w:cstheme="majorHAnsi"/>
        </w:rPr>
        <w:t>Zotero</w:t>
      </w:r>
      <w:proofErr w:type="spellEnd"/>
      <w:r w:rsidRPr="00E57D1F">
        <w:rPr>
          <w:rFonts w:asciiTheme="majorHAnsi" w:hAnsiTheme="majorHAnsi" w:cstheme="majorHAnsi"/>
        </w:rPr>
        <w:t xml:space="preserve">) : </w:t>
      </w:r>
      <w:r w:rsidRPr="00E57D1F">
        <w:rPr>
          <w:rFonts w:asciiTheme="majorHAnsi" w:hAnsiTheme="majorHAnsi" w:cstheme="majorHAnsi"/>
          <w:i/>
        </w:rPr>
        <w:lastRenderedPageBreak/>
        <w:t xml:space="preserve">L’enchaînement de la violence familiale et conjugale. Les grossesses hors-mariage et ruptures du lien social au Burkina Faso, Bulletin de l’APAD, 27-28 (en ligne), 2008. </w:t>
      </w:r>
    </w:p>
    <w:p w14:paraId="0000001A" w14:textId="77777777" w:rsidR="00E96CD0" w:rsidRPr="00E57D1F" w:rsidRDefault="00782E9D" w:rsidP="00D42838">
      <w:pPr>
        <w:ind w:left="720"/>
        <w:jc w:val="both"/>
        <w:rPr>
          <w:rFonts w:asciiTheme="majorHAnsi" w:hAnsiTheme="majorHAnsi" w:cstheme="majorHAnsi"/>
        </w:rPr>
      </w:pPr>
      <w:r w:rsidRPr="00E57D1F">
        <w:rPr>
          <w:rFonts w:asciiTheme="majorHAnsi" w:hAnsiTheme="majorHAnsi" w:cstheme="majorHAnsi"/>
        </w:rPr>
        <w:t xml:space="preserve">A partir de ces représentations, il serait intéressant de voir les arbitrages entre les normes. Un des dilemmes à étudier, entre des normes qui peuvent paraître contradictoires, serait celui entre : </w:t>
      </w:r>
    </w:p>
    <w:p w14:paraId="0000001B" w14:textId="77777777" w:rsidR="00E96CD0" w:rsidRPr="00E57D1F" w:rsidRDefault="00782E9D" w:rsidP="00D42838">
      <w:pPr>
        <w:numPr>
          <w:ilvl w:val="0"/>
          <w:numId w:val="1"/>
        </w:numPr>
        <w:jc w:val="both"/>
        <w:rPr>
          <w:rFonts w:asciiTheme="majorHAnsi" w:hAnsiTheme="majorHAnsi" w:cstheme="majorHAnsi"/>
        </w:rPr>
      </w:pPr>
      <w:proofErr w:type="gramStart"/>
      <w:r w:rsidRPr="00E57D1F">
        <w:rPr>
          <w:rFonts w:asciiTheme="majorHAnsi" w:hAnsiTheme="majorHAnsi" w:cstheme="majorHAnsi"/>
        </w:rPr>
        <w:t>avoir</w:t>
      </w:r>
      <w:proofErr w:type="gramEnd"/>
      <w:r w:rsidRPr="00E57D1F">
        <w:rPr>
          <w:rFonts w:asciiTheme="majorHAnsi" w:hAnsiTheme="majorHAnsi" w:cstheme="majorHAnsi"/>
        </w:rPr>
        <w:t xml:space="preserve"> des enfants</w:t>
      </w:r>
    </w:p>
    <w:p w14:paraId="0000001C" w14:textId="77777777" w:rsidR="00E96CD0" w:rsidRPr="00E57D1F" w:rsidRDefault="00782E9D" w:rsidP="00D42838">
      <w:pPr>
        <w:numPr>
          <w:ilvl w:val="0"/>
          <w:numId w:val="1"/>
        </w:numPr>
        <w:jc w:val="both"/>
        <w:rPr>
          <w:rFonts w:asciiTheme="majorHAnsi" w:hAnsiTheme="majorHAnsi" w:cstheme="majorHAnsi"/>
        </w:rPr>
      </w:pPr>
      <w:proofErr w:type="gramStart"/>
      <w:r w:rsidRPr="00E57D1F">
        <w:rPr>
          <w:rFonts w:asciiTheme="majorHAnsi" w:hAnsiTheme="majorHAnsi" w:cstheme="majorHAnsi"/>
        </w:rPr>
        <w:t>ne</w:t>
      </w:r>
      <w:proofErr w:type="gramEnd"/>
      <w:r w:rsidRPr="00E57D1F">
        <w:rPr>
          <w:rFonts w:asciiTheme="majorHAnsi" w:hAnsiTheme="majorHAnsi" w:cstheme="majorHAnsi"/>
        </w:rPr>
        <w:t xml:space="preserve"> pas avoir de grossesse hors-mariage</w:t>
      </w:r>
    </w:p>
    <w:p w14:paraId="0000001D" w14:textId="77777777" w:rsidR="00E96CD0" w:rsidRPr="00E57D1F" w:rsidRDefault="00782E9D" w:rsidP="00D42838">
      <w:pPr>
        <w:numPr>
          <w:ilvl w:val="0"/>
          <w:numId w:val="1"/>
        </w:numPr>
        <w:jc w:val="both"/>
        <w:rPr>
          <w:rFonts w:asciiTheme="majorHAnsi" w:hAnsiTheme="majorHAnsi" w:cstheme="majorHAnsi"/>
        </w:rPr>
      </w:pPr>
      <w:proofErr w:type="gramStart"/>
      <w:r w:rsidRPr="00E57D1F">
        <w:rPr>
          <w:rFonts w:asciiTheme="majorHAnsi" w:hAnsiTheme="majorHAnsi" w:cstheme="majorHAnsi"/>
        </w:rPr>
        <w:t>se</w:t>
      </w:r>
      <w:proofErr w:type="gramEnd"/>
      <w:r w:rsidRPr="00E57D1F">
        <w:rPr>
          <w:rFonts w:asciiTheme="majorHAnsi" w:hAnsiTheme="majorHAnsi" w:cstheme="majorHAnsi"/>
        </w:rPr>
        <w:t xml:space="preserve"> marier</w:t>
      </w:r>
    </w:p>
    <w:p w14:paraId="0000001E" w14:textId="77777777" w:rsidR="00E96CD0" w:rsidRPr="00E57D1F" w:rsidRDefault="00782E9D" w:rsidP="00D42838">
      <w:pPr>
        <w:numPr>
          <w:ilvl w:val="0"/>
          <w:numId w:val="1"/>
        </w:numPr>
        <w:jc w:val="both"/>
        <w:rPr>
          <w:rFonts w:asciiTheme="majorHAnsi" w:hAnsiTheme="majorHAnsi" w:cstheme="majorHAnsi"/>
        </w:rPr>
      </w:pPr>
      <w:proofErr w:type="gramStart"/>
      <w:r w:rsidRPr="00E57D1F">
        <w:rPr>
          <w:rFonts w:asciiTheme="majorHAnsi" w:hAnsiTheme="majorHAnsi" w:cstheme="majorHAnsi"/>
        </w:rPr>
        <w:t>se</w:t>
      </w:r>
      <w:proofErr w:type="gramEnd"/>
      <w:r w:rsidRPr="00E57D1F">
        <w:rPr>
          <w:rFonts w:asciiTheme="majorHAnsi" w:hAnsiTheme="majorHAnsi" w:cstheme="majorHAnsi"/>
        </w:rPr>
        <w:t xml:space="preserve"> réaliser professionnellement </w:t>
      </w:r>
    </w:p>
    <w:p w14:paraId="0000001F" w14:textId="77777777" w:rsidR="00E96CD0" w:rsidRPr="00E57D1F" w:rsidRDefault="00E96CD0" w:rsidP="00D42838">
      <w:pPr>
        <w:jc w:val="both"/>
        <w:rPr>
          <w:rFonts w:asciiTheme="majorHAnsi" w:hAnsiTheme="majorHAnsi" w:cstheme="majorHAnsi"/>
        </w:rPr>
      </w:pPr>
    </w:p>
    <w:p w14:paraId="00000020" w14:textId="77777777" w:rsidR="00E96CD0" w:rsidRPr="00E57D1F" w:rsidRDefault="00782E9D" w:rsidP="00D42838">
      <w:pPr>
        <w:numPr>
          <w:ilvl w:val="0"/>
          <w:numId w:val="2"/>
        </w:numPr>
        <w:jc w:val="both"/>
        <w:rPr>
          <w:rFonts w:asciiTheme="majorHAnsi" w:hAnsiTheme="majorHAnsi" w:cstheme="majorHAnsi"/>
        </w:rPr>
      </w:pPr>
      <w:r w:rsidRPr="00E57D1F">
        <w:rPr>
          <w:rFonts w:asciiTheme="majorHAnsi" w:hAnsiTheme="majorHAnsi" w:cstheme="majorHAnsi"/>
        </w:rPr>
        <w:t xml:space="preserve">A la suite du même article de Fatou et K. </w:t>
      </w:r>
      <w:proofErr w:type="spellStart"/>
      <w:r w:rsidRPr="00E57D1F">
        <w:rPr>
          <w:rFonts w:asciiTheme="majorHAnsi" w:hAnsiTheme="majorHAnsi" w:cstheme="majorHAnsi"/>
        </w:rPr>
        <w:t>Storeng</w:t>
      </w:r>
      <w:proofErr w:type="spellEnd"/>
      <w:r w:rsidRPr="00E57D1F">
        <w:rPr>
          <w:rFonts w:asciiTheme="majorHAnsi" w:hAnsiTheme="majorHAnsi" w:cstheme="majorHAnsi"/>
        </w:rPr>
        <w:t xml:space="preserve">, l’idée de “sanctions” consécutives du </w:t>
      </w:r>
      <w:proofErr w:type="spellStart"/>
      <w:r w:rsidRPr="00E57D1F">
        <w:rPr>
          <w:rFonts w:asciiTheme="majorHAnsi" w:hAnsiTheme="majorHAnsi" w:cstheme="majorHAnsi"/>
        </w:rPr>
        <w:t>non respect</w:t>
      </w:r>
      <w:proofErr w:type="spellEnd"/>
      <w:r w:rsidRPr="00E57D1F">
        <w:rPr>
          <w:rFonts w:asciiTheme="majorHAnsi" w:hAnsiTheme="majorHAnsi" w:cstheme="majorHAnsi"/>
        </w:rPr>
        <w:t xml:space="preserve"> des normes peut nous intéresser dans MARGES. </w:t>
      </w:r>
    </w:p>
    <w:p w14:paraId="00000021" w14:textId="77777777" w:rsidR="00E96CD0" w:rsidRPr="00D42838" w:rsidRDefault="00782E9D" w:rsidP="00D42838">
      <w:pPr>
        <w:jc w:val="both"/>
        <w:rPr>
          <w:rFonts w:asciiTheme="majorHAnsi" w:hAnsiTheme="majorHAnsi" w:cstheme="majorHAnsi"/>
        </w:rPr>
      </w:pPr>
      <w:r w:rsidRPr="00D42838">
        <w:rPr>
          <w:rFonts w:asciiTheme="majorHAnsi" w:hAnsiTheme="majorHAnsi" w:cstheme="majorHAnsi"/>
        </w:rPr>
        <w:t xml:space="preserve">Dans l’article par exemple, le célibat est une sanction pour ces femmes d’entreprise qui disent “faire peur” aux hommes. En réaction, elles envisagent la polygamie. </w:t>
      </w:r>
    </w:p>
    <w:p w14:paraId="00000022" w14:textId="77777777" w:rsidR="00E96CD0" w:rsidRPr="00D42838" w:rsidRDefault="00782E9D" w:rsidP="00D42838">
      <w:pPr>
        <w:jc w:val="both"/>
        <w:rPr>
          <w:rFonts w:asciiTheme="majorHAnsi" w:hAnsiTheme="majorHAnsi" w:cstheme="majorHAnsi"/>
        </w:rPr>
      </w:pPr>
      <w:r w:rsidRPr="00D42838">
        <w:rPr>
          <w:rFonts w:asciiTheme="majorHAnsi" w:hAnsiTheme="majorHAnsi" w:cstheme="majorHAnsi"/>
        </w:rPr>
        <w:t xml:space="preserve">Cela nous amène à questionner les réactions face aux sanctions. Lorsque la sanction “tombe”, que faire ? Dans cet exemple précis de la polygamie, cela m’encourage à revoir ce qu’il y a derrière la polygamie en fonction de la question des marges / normes. </w:t>
      </w:r>
    </w:p>
    <w:p w14:paraId="00000023" w14:textId="77777777" w:rsidR="00E96CD0" w:rsidRPr="00D42838" w:rsidRDefault="00E96CD0" w:rsidP="00D42838">
      <w:pPr>
        <w:jc w:val="both"/>
        <w:rPr>
          <w:rFonts w:asciiTheme="majorHAnsi" w:hAnsiTheme="majorHAnsi" w:cstheme="majorHAnsi"/>
        </w:rPr>
      </w:pPr>
    </w:p>
    <w:p w14:paraId="00000026" w14:textId="0AD77CEF" w:rsidR="00E96CD0" w:rsidRPr="00E57D1F" w:rsidRDefault="00782E9D" w:rsidP="00D42838">
      <w:pPr>
        <w:numPr>
          <w:ilvl w:val="0"/>
          <w:numId w:val="2"/>
        </w:numPr>
        <w:jc w:val="both"/>
        <w:rPr>
          <w:rFonts w:asciiTheme="majorHAnsi" w:hAnsiTheme="majorHAnsi" w:cstheme="majorHAnsi"/>
          <w:b/>
        </w:rPr>
      </w:pPr>
      <w:r w:rsidRPr="00D42838">
        <w:rPr>
          <w:rFonts w:asciiTheme="majorHAnsi" w:hAnsiTheme="majorHAnsi" w:cstheme="majorHAnsi"/>
        </w:rPr>
        <w:t>Elles font peur, mais elles ont peur également. Ainsi, la piste des émotions, à partir des travaux de Fatou et de Sophie notamment, semble intéressante pour étudier la peur de la honte, des sanctions et le vécu des pressions</w:t>
      </w:r>
      <w:r w:rsidRPr="00E57D1F">
        <w:rPr>
          <w:rFonts w:asciiTheme="majorHAnsi" w:hAnsiTheme="majorHAnsi" w:cstheme="majorHAnsi"/>
        </w:rPr>
        <w:t xml:space="preserve">. </w:t>
      </w:r>
    </w:p>
    <w:p w14:paraId="00000027" w14:textId="77777777" w:rsidR="00E96CD0" w:rsidRPr="00E57D1F" w:rsidRDefault="00E96CD0" w:rsidP="00D42838">
      <w:pPr>
        <w:jc w:val="both"/>
        <w:rPr>
          <w:rFonts w:asciiTheme="majorHAnsi" w:hAnsiTheme="majorHAnsi" w:cstheme="majorHAnsi"/>
          <w:b/>
        </w:rPr>
      </w:pPr>
    </w:p>
    <w:p w14:paraId="00000028" w14:textId="77777777" w:rsidR="00E96CD0" w:rsidRPr="00E57D1F" w:rsidRDefault="00782E9D" w:rsidP="00D42838">
      <w:pPr>
        <w:jc w:val="both"/>
        <w:rPr>
          <w:rFonts w:asciiTheme="majorHAnsi" w:hAnsiTheme="majorHAnsi" w:cstheme="majorHAnsi"/>
          <w:b/>
        </w:rPr>
      </w:pPr>
      <w:r w:rsidRPr="00E57D1F">
        <w:rPr>
          <w:rFonts w:asciiTheme="majorHAnsi" w:hAnsiTheme="majorHAnsi" w:cstheme="majorHAnsi"/>
          <w:b/>
        </w:rPr>
        <w:t xml:space="preserve">Discussion suite à la présentation : </w:t>
      </w:r>
    </w:p>
    <w:p w14:paraId="00000029" w14:textId="77777777" w:rsidR="00E96CD0" w:rsidRPr="00E57D1F" w:rsidRDefault="00E96CD0" w:rsidP="00D42838">
      <w:pPr>
        <w:jc w:val="both"/>
        <w:rPr>
          <w:rFonts w:asciiTheme="majorHAnsi" w:hAnsiTheme="majorHAnsi" w:cstheme="majorHAnsi"/>
        </w:rPr>
      </w:pPr>
    </w:p>
    <w:p w14:paraId="0000002A" w14:textId="6BE3E5D1" w:rsidR="00E96CD0" w:rsidRPr="00E57D1F" w:rsidRDefault="00782E9D" w:rsidP="00D42838">
      <w:pPr>
        <w:jc w:val="both"/>
        <w:rPr>
          <w:rFonts w:asciiTheme="majorHAnsi" w:hAnsiTheme="majorHAnsi" w:cstheme="majorHAnsi"/>
        </w:rPr>
      </w:pPr>
      <w:r w:rsidRPr="00E57D1F">
        <w:rPr>
          <w:rFonts w:asciiTheme="majorHAnsi" w:hAnsiTheme="majorHAnsi" w:cstheme="majorHAnsi"/>
        </w:rPr>
        <w:t xml:space="preserve">Agnès </w:t>
      </w:r>
      <w:r w:rsidR="00AE4DBB">
        <w:rPr>
          <w:rFonts w:asciiTheme="majorHAnsi" w:hAnsiTheme="majorHAnsi" w:cstheme="majorHAnsi"/>
        </w:rPr>
        <w:t>t</w:t>
      </w:r>
      <w:r w:rsidRPr="00E57D1F">
        <w:rPr>
          <w:rFonts w:asciiTheme="majorHAnsi" w:hAnsiTheme="majorHAnsi" w:cstheme="majorHAnsi"/>
        </w:rPr>
        <w:t xml:space="preserve">rouverait intéressant que je puisse écrire un texte un peu théorique sur mes premières remarques sur la dynamique des marges et des normes. </w:t>
      </w:r>
    </w:p>
    <w:p w14:paraId="0000002B" w14:textId="77777777" w:rsidR="00E96CD0" w:rsidRPr="00E57D1F" w:rsidRDefault="00782E9D" w:rsidP="00D42838">
      <w:pPr>
        <w:jc w:val="both"/>
        <w:rPr>
          <w:rFonts w:asciiTheme="majorHAnsi" w:hAnsiTheme="majorHAnsi" w:cstheme="majorHAnsi"/>
        </w:rPr>
      </w:pPr>
      <w:r w:rsidRPr="00E57D1F">
        <w:rPr>
          <w:rFonts w:asciiTheme="majorHAnsi" w:hAnsiTheme="majorHAnsi" w:cstheme="majorHAnsi"/>
        </w:rPr>
        <w:t xml:space="preserve">Charlotte s’engage à le faire pour bientôt. </w:t>
      </w:r>
    </w:p>
    <w:p w14:paraId="0000002C" w14:textId="77777777" w:rsidR="00E96CD0" w:rsidRPr="00E57D1F" w:rsidRDefault="00E96CD0" w:rsidP="00D42838">
      <w:pPr>
        <w:jc w:val="both"/>
        <w:rPr>
          <w:rFonts w:asciiTheme="majorHAnsi" w:hAnsiTheme="majorHAnsi" w:cstheme="majorHAnsi"/>
        </w:rPr>
      </w:pPr>
    </w:p>
    <w:p w14:paraId="0000002D" w14:textId="77777777" w:rsidR="00E96CD0" w:rsidRPr="00E57D1F" w:rsidRDefault="00782E9D" w:rsidP="00D42838">
      <w:pPr>
        <w:jc w:val="both"/>
        <w:rPr>
          <w:rFonts w:asciiTheme="majorHAnsi" w:hAnsiTheme="majorHAnsi" w:cstheme="majorHAnsi"/>
        </w:rPr>
      </w:pPr>
      <w:r w:rsidRPr="00E57D1F">
        <w:rPr>
          <w:rFonts w:asciiTheme="majorHAnsi" w:hAnsiTheme="majorHAnsi" w:cstheme="majorHAnsi"/>
        </w:rPr>
        <w:t xml:space="preserve">Sur la question de l’émancipation, intérêt pour continuer la réflexion autour des “échecs” de l’émancipation en Afrique, à en voir la reproduction de la division sexuelle du travail : doit-il y avoir un modèle spécifique d’émancipation ? </w:t>
      </w:r>
    </w:p>
    <w:p w14:paraId="0000002E" w14:textId="77777777" w:rsidR="00E96CD0" w:rsidRPr="00E57D1F" w:rsidRDefault="00E96CD0" w:rsidP="00D42838">
      <w:pPr>
        <w:jc w:val="both"/>
        <w:rPr>
          <w:rFonts w:asciiTheme="majorHAnsi" w:hAnsiTheme="majorHAnsi" w:cstheme="majorHAnsi"/>
        </w:rPr>
      </w:pPr>
    </w:p>
    <w:p w14:paraId="0000002F" w14:textId="77777777" w:rsidR="00E96CD0" w:rsidRPr="00E57D1F" w:rsidRDefault="00782E9D" w:rsidP="00D42838">
      <w:pPr>
        <w:jc w:val="both"/>
        <w:rPr>
          <w:rFonts w:asciiTheme="majorHAnsi" w:hAnsiTheme="majorHAnsi" w:cstheme="majorHAnsi"/>
        </w:rPr>
      </w:pPr>
      <w:r w:rsidRPr="00E57D1F">
        <w:rPr>
          <w:rFonts w:asciiTheme="majorHAnsi" w:hAnsiTheme="majorHAnsi" w:cstheme="majorHAnsi"/>
        </w:rPr>
        <w:t xml:space="preserve">Le point sur les dilemmes de norme évoque à Agnès l’idée de travailler sur la “priorisation des normes” ou “la hiérarchie des normes”. Qu’est-ce qui intervient en premier dans les priorités des femmes à un moment donné en fonction des catégories sociales et du pays ? </w:t>
      </w:r>
    </w:p>
    <w:p w14:paraId="00000030" w14:textId="77777777" w:rsidR="00E96CD0" w:rsidRPr="00E57D1F" w:rsidRDefault="00782E9D" w:rsidP="00D42838">
      <w:pPr>
        <w:jc w:val="both"/>
        <w:rPr>
          <w:rFonts w:asciiTheme="majorHAnsi" w:hAnsiTheme="majorHAnsi" w:cstheme="majorHAnsi"/>
        </w:rPr>
      </w:pPr>
      <w:r w:rsidRPr="00E57D1F">
        <w:rPr>
          <w:rFonts w:asciiTheme="majorHAnsi" w:hAnsiTheme="majorHAnsi" w:cstheme="majorHAnsi"/>
        </w:rPr>
        <w:t xml:space="preserve">Charlotte précise aussi que le critère de l’âge serait à croiser aussi. Un travail de poursuite sur les définitions de la réussite sociale par les actrices sur le terrain serait intéressant. </w:t>
      </w:r>
    </w:p>
    <w:p w14:paraId="00000031" w14:textId="77777777" w:rsidR="00E96CD0" w:rsidRPr="00E57D1F" w:rsidRDefault="00E96CD0" w:rsidP="00D42838">
      <w:pPr>
        <w:jc w:val="both"/>
        <w:rPr>
          <w:rFonts w:asciiTheme="majorHAnsi" w:hAnsiTheme="majorHAnsi" w:cstheme="majorHAnsi"/>
        </w:rPr>
      </w:pPr>
    </w:p>
    <w:p w14:paraId="00000032" w14:textId="7969039F" w:rsidR="00E96CD0" w:rsidRPr="00E57D1F" w:rsidRDefault="00782E9D" w:rsidP="00D42838">
      <w:pPr>
        <w:jc w:val="both"/>
        <w:rPr>
          <w:rFonts w:asciiTheme="majorHAnsi" w:hAnsiTheme="majorHAnsi" w:cstheme="majorHAnsi"/>
        </w:rPr>
      </w:pPr>
      <w:r w:rsidRPr="00E57D1F">
        <w:rPr>
          <w:rFonts w:asciiTheme="majorHAnsi" w:hAnsiTheme="majorHAnsi" w:cstheme="majorHAnsi"/>
        </w:rPr>
        <w:t xml:space="preserve">Fatou </w:t>
      </w:r>
      <w:r w:rsidR="00AE4DBB">
        <w:rPr>
          <w:rFonts w:asciiTheme="majorHAnsi" w:hAnsiTheme="majorHAnsi" w:cstheme="majorHAnsi"/>
        </w:rPr>
        <w:t>v</w:t>
      </w:r>
      <w:r w:rsidRPr="00E57D1F">
        <w:rPr>
          <w:rFonts w:asciiTheme="majorHAnsi" w:hAnsiTheme="majorHAnsi" w:cstheme="majorHAnsi"/>
        </w:rPr>
        <w:t xml:space="preserve">a dans le sens d’un texte écrit. </w:t>
      </w:r>
    </w:p>
    <w:p w14:paraId="00000033" w14:textId="6C87A234" w:rsidR="00E96CD0" w:rsidRPr="00E57D1F" w:rsidRDefault="00782E9D" w:rsidP="00D42838">
      <w:pPr>
        <w:jc w:val="both"/>
        <w:rPr>
          <w:rFonts w:asciiTheme="majorHAnsi" w:hAnsiTheme="majorHAnsi" w:cstheme="majorHAnsi"/>
        </w:rPr>
      </w:pPr>
      <w:r w:rsidRPr="00E57D1F">
        <w:rPr>
          <w:rFonts w:asciiTheme="majorHAnsi" w:hAnsiTheme="majorHAnsi" w:cstheme="majorHAnsi"/>
        </w:rPr>
        <w:t>E</w:t>
      </w:r>
      <w:r w:rsidR="00AE4DBB">
        <w:rPr>
          <w:rFonts w:asciiTheme="majorHAnsi" w:hAnsiTheme="majorHAnsi" w:cstheme="majorHAnsi"/>
        </w:rPr>
        <w:t>lle e</w:t>
      </w:r>
      <w:r w:rsidRPr="00E57D1F">
        <w:rPr>
          <w:rFonts w:asciiTheme="majorHAnsi" w:hAnsiTheme="majorHAnsi" w:cstheme="majorHAnsi"/>
        </w:rPr>
        <w:t xml:space="preserve">st intéressée dans l’article par ce qui est dit sur la dissimulation, ce qui n’est pas dit ou ce qui est dit : rôle de la parole </w:t>
      </w:r>
      <w:r w:rsidR="001072DB" w:rsidRPr="00E57D1F">
        <w:rPr>
          <w:rFonts w:asciiTheme="majorHAnsi" w:hAnsiTheme="majorHAnsi" w:cstheme="majorHAnsi"/>
        </w:rPr>
        <w:t xml:space="preserve">est </w:t>
      </w:r>
      <w:r w:rsidRPr="00E57D1F">
        <w:rPr>
          <w:rFonts w:asciiTheme="majorHAnsi" w:hAnsiTheme="majorHAnsi" w:cstheme="majorHAnsi"/>
        </w:rPr>
        <w:t xml:space="preserve">essentiel (et pas seulement des actes) à prendre en compte sur nos terrains. </w:t>
      </w:r>
    </w:p>
    <w:p w14:paraId="00000034" w14:textId="77777777" w:rsidR="00E96CD0" w:rsidRPr="00E57D1F" w:rsidRDefault="00782E9D" w:rsidP="00D42838">
      <w:pPr>
        <w:jc w:val="both"/>
        <w:rPr>
          <w:rFonts w:asciiTheme="majorHAnsi" w:hAnsiTheme="majorHAnsi" w:cstheme="majorHAnsi"/>
        </w:rPr>
      </w:pPr>
      <w:r w:rsidRPr="00E57D1F">
        <w:rPr>
          <w:rFonts w:asciiTheme="majorHAnsi" w:hAnsiTheme="majorHAnsi" w:cstheme="majorHAnsi"/>
        </w:rPr>
        <w:t>Va dans le même sens de chercher à travailler sur la hiérarchisation des normes par les actrices/acteurs. Propose d’établir des combinaisons, ou des scénarios possibles qui nous permettraient d’analyser sur quoi les acteurs/actrices mettent l’accent.</w:t>
      </w:r>
    </w:p>
    <w:p w14:paraId="00000035" w14:textId="5717424E" w:rsidR="00E96CD0" w:rsidRPr="00E57D1F" w:rsidRDefault="00782E9D" w:rsidP="00D42838">
      <w:pPr>
        <w:jc w:val="both"/>
        <w:rPr>
          <w:rFonts w:asciiTheme="majorHAnsi" w:hAnsiTheme="majorHAnsi" w:cstheme="majorHAnsi"/>
        </w:rPr>
      </w:pPr>
      <w:r w:rsidRPr="00E57D1F">
        <w:rPr>
          <w:rFonts w:asciiTheme="majorHAnsi" w:hAnsiTheme="majorHAnsi" w:cstheme="majorHAnsi"/>
        </w:rPr>
        <w:lastRenderedPageBreak/>
        <w:t xml:space="preserve">Quant à la piste des émotions, Fatou parle de “bulle </w:t>
      </w:r>
      <w:r w:rsidR="00AE4DBB">
        <w:rPr>
          <w:rFonts w:asciiTheme="majorHAnsi" w:hAnsiTheme="majorHAnsi" w:cstheme="majorHAnsi"/>
        </w:rPr>
        <w:t xml:space="preserve">d’échange </w:t>
      </w:r>
      <w:r w:rsidRPr="00E57D1F">
        <w:rPr>
          <w:rFonts w:asciiTheme="majorHAnsi" w:hAnsiTheme="majorHAnsi" w:cstheme="majorHAnsi"/>
        </w:rPr>
        <w:t xml:space="preserve">des émotions”, cela demande absolument d’intégrer le poids de l’entourage. Qui sanctionne ? Comment la famille sanctionne ? </w:t>
      </w:r>
    </w:p>
    <w:p w14:paraId="00000036" w14:textId="77777777" w:rsidR="00E96CD0" w:rsidRPr="00E57D1F" w:rsidRDefault="00782E9D" w:rsidP="00D42838">
      <w:pPr>
        <w:jc w:val="both"/>
        <w:rPr>
          <w:rFonts w:asciiTheme="majorHAnsi" w:hAnsiTheme="majorHAnsi" w:cstheme="majorHAnsi"/>
        </w:rPr>
      </w:pPr>
      <w:r w:rsidRPr="00E57D1F">
        <w:rPr>
          <w:rFonts w:asciiTheme="majorHAnsi" w:hAnsiTheme="majorHAnsi" w:cstheme="majorHAnsi"/>
        </w:rPr>
        <w:t xml:space="preserve">La sanction est le fil rouge du passage de la norme à la marge. </w:t>
      </w:r>
    </w:p>
    <w:p w14:paraId="00000037" w14:textId="77777777" w:rsidR="00E96CD0" w:rsidRPr="00E57D1F" w:rsidRDefault="00782E9D" w:rsidP="00D42838">
      <w:pPr>
        <w:jc w:val="both"/>
        <w:rPr>
          <w:rFonts w:asciiTheme="majorHAnsi" w:hAnsiTheme="majorHAnsi" w:cstheme="majorHAnsi"/>
        </w:rPr>
      </w:pPr>
      <w:r w:rsidRPr="00E57D1F">
        <w:rPr>
          <w:rFonts w:asciiTheme="majorHAnsi" w:hAnsiTheme="majorHAnsi" w:cstheme="majorHAnsi"/>
        </w:rPr>
        <w:t xml:space="preserve">Notion de “marginalité exclusive” à travailler (en opposition des marginalités intégrées dont parlait Charlotte ?) </w:t>
      </w:r>
    </w:p>
    <w:p w14:paraId="00000038" w14:textId="77777777" w:rsidR="00E96CD0" w:rsidRPr="00E57D1F" w:rsidRDefault="00E96CD0" w:rsidP="00D42838">
      <w:pPr>
        <w:jc w:val="both"/>
        <w:rPr>
          <w:rFonts w:asciiTheme="majorHAnsi" w:hAnsiTheme="majorHAnsi" w:cstheme="majorHAnsi"/>
        </w:rPr>
      </w:pPr>
    </w:p>
    <w:p w14:paraId="0000003B" w14:textId="553B6FBE" w:rsidR="00E96CD0" w:rsidRPr="00E57D1F" w:rsidRDefault="00782E9D" w:rsidP="00D42838">
      <w:pPr>
        <w:jc w:val="both"/>
        <w:rPr>
          <w:rFonts w:asciiTheme="majorHAnsi" w:hAnsiTheme="majorHAnsi" w:cstheme="majorHAnsi"/>
        </w:rPr>
      </w:pPr>
      <w:r w:rsidRPr="00E57D1F">
        <w:rPr>
          <w:rFonts w:asciiTheme="majorHAnsi" w:hAnsiTheme="majorHAnsi" w:cstheme="majorHAnsi"/>
        </w:rPr>
        <w:t xml:space="preserve">Anastasia </w:t>
      </w:r>
      <w:r w:rsidR="00AE4DBB">
        <w:rPr>
          <w:rFonts w:asciiTheme="majorHAnsi" w:hAnsiTheme="majorHAnsi" w:cstheme="majorHAnsi"/>
        </w:rPr>
        <w:t>est intéressée par</w:t>
      </w:r>
      <w:r w:rsidRPr="00E57D1F">
        <w:rPr>
          <w:rFonts w:asciiTheme="majorHAnsi" w:hAnsiTheme="majorHAnsi" w:cstheme="majorHAnsi"/>
        </w:rPr>
        <w:t xml:space="preserve"> l’ambivalence de l’émancipation</w:t>
      </w:r>
      <w:r w:rsidR="00AE4DBB">
        <w:rPr>
          <w:rFonts w:asciiTheme="majorHAnsi" w:hAnsiTheme="majorHAnsi" w:cstheme="majorHAnsi"/>
        </w:rPr>
        <w:t>. Elle s</w:t>
      </w:r>
      <w:r w:rsidRPr="00E57D1F">
        <w:rPr>
          <w:rFonts w:asciiTheme="majorHAnsi" w:hAnsiTheme="majorHAnsi" w:cstheme="majorHAnsi"/>
        </w:rPr>
        <w:t xml:space="preserve">e demande si ces femmes sont isolées de réseaux car elles semblent l’être. Les réseaux peuvent-ils permettre à assumer davantage la marge ? </w:t>
      </w:r>
    </w:p>
    <w:p w14:paraId="0000003C" w14:textId="77777777" w:rsidR="00E96CD0" w:rsidRPr="00E57D1F" w:rsidRDefault="00782E9D" w:rsidP="00D42838">
      <w:pPr>
        <w:jc w:val="both"/>
        <w:rPr>
          <w:rFonts w:asciiTheme="majorHAnsi" w:hAnsiTheme="majorHAnsi" w:cstheme="majorHAnsi"/>
        </w:rPr>
      </w:pPr>
      <w:r w:rsidRPr="00E57D1F">
        <w:rPr>
          <w:rFonts w:asciiTheme="majorHAnsi" w:hAnsiTheme="majorHAnsi" w:cstheme="majorHAnsi"/>
        </w:rPr>
        <w:t xml:space="preserve">Charlotte : Question intéressante des ressources de solidarité autour d’elles mais sceptiques quant à certaines formes d’associations de femmes qui sont davantage des lieux de l’exposition de la richesse que de sororité. Attention à une vision harmonieuse de la solidarité entre femmes. </w:t>
      </w:r>
    </w:p>
    <w:p w14:paraId="0000003D" w14:textId="77777777" w:rsidR="00E96CD0" w:rsidRPr="00E57D1F" w:rsidRDefault="00E96CD0" w:rsidP="00D42838">
      <w:pPr>
        <w:jc w:val="both"/>
        <w:rPr>
          <w:rFonts w:asciiTheme="majorHAnsi" w:hAnsiTheme="majorHAnsi" w:cstheme="majorHAnsi"/>
        </w:rPr>
      </w:pPr>
    </w:p>
    <w:p w14:paraId="0000003F" w14:textId="1471CC52" w:rsidR="00E96CD0" w:rsidRDefault="00782E9D" w:rsidP="00D42838">
      <w:pPr>
        <w:jc w:val="both"/>
        <w:rPr>
          <w:rFonts w:asciiTheme="majorHAnsi" w:hAnsiTheme="majorHAnsi" w:cstheme="majorHAnsi"/>
        </w:rPr>
      </w:pPr>
      <w:r w:rsidRPr="00E57D1F">
        <w:rPr>
          <w:rFonts w:asciiTheme="majorHAnsi" w:hAnsiTheme="majorHAnsi" w:cstheme="majorHAnsi"/>
        </w:rPr>
        <w:t xml:space="preserve">Agnès 2 : Des concepts qui seraient intéressants à </w:t>
      </w:r>
      <w:proofErr w:type="spellStart"/>
      <w:r w:rsidRPr="00E57D1F">
        <w:rPr>
          <w:rFonts w:asciiTheme="majorHAnsi" w:hAnsiTheme="majorHAnsi" w:cstheme="majorHAnsi"/>
        </w:rPr>
        <w:t>r</w:t>
      </w:r>
      <w:r w:rsidR="002D67D5" w:rsidRPr="00E57D1F">
        <w:rPr>
          <w:rFonts w:asciiTheme="majorHAnsi" w:hAnsiTheme="majorHAnsi" w:cstheme="majorHAnsi"/>
        </w:rPr>
        <w:t>e</w:t>
      </w:r>
      <w:proofErr w:type="spellEnd"/>
      <w:r w:rsidR="00AE4DBB">
        <w:rPr>
          <w:rFonts w:asciiTheme="majorHAnsi" w:hAnsiTheme="majorHAnsi" w:cstheme="majorHAnsi"/>
        </w:rPr>
        <w:t>-</w:t>
      </w:r>
      <w:r w:rsidRPr="00E57D1F">
        <w:rPr>
          <w:rFonts w:asciiTheme="majorHAnsi" w:hAnsiTheme="majorHAnsi" w:cstheme="majorHAnsi"/>
        </w:rPr>
        <w:t>explorer pour nous : le risque / le coût psychologique / la ruse</w:t>
      </w:r>
      <w:r w:rsidR="001072DB" w:rsidRPr="00E57D1F">
        <w:rPr>
          <w:rFonts w:asciiTheme="majorHAnsi" w:hAnsiTheme="majorHAnsi" w:cstheme="majorHAnsi"/>
        </w:rPr>
        <w:t xml:space="preserve"> (comment la femme ruse pour sauvegarder la face de son mari)</w:t>
      </w:r>
      <w:r w:rsidR="002D67D5" w:rsidRPr="00E57D1F">
        <w:rPr>
          <w:rFonts w:asciiTheme="majorHAnsi" w:hAnsiTheme="majorHAnsi" w:cstheme="majorHAnsi"/>
        </w:rPr>
        <w:t>.</w:t>
      </w:r>
    </w:p>
    <w:p w14:paraId="6CB814C4" w14:textId="77777777" w:rsidR="00AE4DBB" w:rsidRPr="00E57D1F" w:rsidRDefault="00AE4DBB" w:rsidP="00D42838">
      <w:pPr>
        <w:jc w:val="both"/>
        <w:rPr>
          <w:rFonts w:asciiTheme="majorHAnsi" w:hAnsiTheme="majorHAnsi" w:cstheme="majorHAnsi"/>
        </w:rPr>
      </w:pPr>
    </w:p>
    <w:p w14:paraId="00000042" w14:textId="77777777" w:rsidR="00E96CD0" w:rsidRPr="00E57D1F" w:rsidRDefault="00E96CD0" w:rsidP="00D42838">
      <w:pPr>
        <w:jc w:val="both"/>
        <w:rPr>
          <w:rFonts w:asciiTheme="majorHAnsi" w:hAnsiTheme="majorHAnsi" w:cstheme="majorHAnsi"/>
        </w:rPr>
      </w:pPr>
    </w:p>
    <w:p w14:paraId="00000044" w14:textId="1CE4F5DB" w:rsidR="00E96CD0" w:rsidRPr="00E57D1F" w:rsidRDefault="00782E9D" w:rsidP="00D42838">
      <w:pPr>
        <w:jc w:val="both"/>
        <w:rPr>
          <w:rFonts w:asciiTheme="majorHAnsi" w:hAnsiTheme="majorHAnsi" w:cstheme="majorHAnsi"/>
        </w:rPr>
      </w:pPr>
      <w:r w:rsidRPr="00E57D1F">
        <w:rPr>
          <w:rFonts w:asciiTheme="majorHAnsi" w:hAnsiTheme="majorHAnsi" w:cstheme="majorHAnsi"/>
        </w:rPr>
        <w:t xml:space="preserve">Norbert : </w:t>
      </w:r>
      <w:r w:rsidR="00AE4DBB">
        <w:rPr>
          <w:rFonts w:asciiTheme="majorHAnsi" w:hAnsiTheme="majorHAnsi" w:cstheme="majorHAnsi"/>
        </w:rPr>
        <w:t>On</w:t>
      </w:r>
      <w:r w:rsidRPr="00E57D1F">
        <w:rPr>
          <w:rFonts w:asciiTheme="majorHAnsi" w:hAnsiTheme="majorHAnsi" w:cstheme="majorHAnsi"/>
        </w:rPr>
        <w:t xml:space="preserve"> voit dans l’article qu’il y a contradiction entre le statut économique et le rôle domestique des femmes dans leur ménage. </w:t>
      </w:r>
    </w:p>
    <w:p w14:paraId="00000045" w14:textId="77777777" w:rsidR="00E96CD0" w:rsidRPr="00E57D1F" w:rsidRDefault="00782E9D" w:rsidP="00D42838">
      <w:pPr>
        <w:jc w:val="both"/>
        <w:rPr>
          <w:rFonts w:asciiTheme="majorHAnsi" w:hAnsiTheme="majorHAnsi" w:cstheme="majorHAnsi"/>
        </w:rPr>
      </w:pPr>
      <w:r w:rsidRPr="00E57D1F">
        <w:rPr>
          <w:rFonts w:asciiTheme="majorHAnsi" w:hAnsiTheme="majorHAnsi" w:cstheme="majorHAnsi"/>
        </w:rPr>
        <w:t xml:space="preserve">Qu’est-ce qui cause les divorces ? La revendication au partage des tâches ? </w:t>
      </w:r>
    </w:p>
    <w:p w14:paraId="00000046" w14:textId="1505DD20" w:rsidR="00E96CD0" w:rsidRPr="00E57D1F" w:rsidRDefault="00782E9D" w:rsidP="00D42838">
      <w:pPr>
        <w:jc w:val="both"/>
        <w:rPr>
          <w:rFonts w:asciiTheme="majorHAnsi" w:hAnsiTheme="majorHAnsi" w:cstheme="majorHAnsi"/>
        </w:rPr>
      </w:pPr>
      <w:r w:rsidRPr="00E57D1F">
        <w:rPr>
          <w:rFonts w:asciiTheme="majorHAnsi" w:hAnsiTheme="majorHAnsi" w:cstheme="majorHAnsi"/>
        </w:rPr>
        <w:t xml:space="preserve">Intéressant de croiser avec le statut social et professionnel des maris. </w:t>
      </w:r>
    </w:p>
    <w:p w14:paraId="1D00D0A5" w14:textId="77777777" w:rsidR="001072DB" w:rsidRPr="00E57D1F" w:rsidRDefault="001072DB" w:rsidP="00D42838">
      <w:pPr>
        <w:jc w:val="both"/>
        <w:rPr>
          <w:rFonts w:asciiTheme="majorHAnsi" w:hAnsiTheme="majorHAnsi" w:cstheme="majorHAnsi"/>
        </w:rPr>
      </w:pPr>
    </w:p>
    <w:p w14:paraId="00000047" w14:textId="033324BF" w:rsidR="00E96CD0" w:rsidRPr="00E57D1F" w:rsidRDefault="00782E9D" w:rsidP="00D42838">
      <w:pPr>
        <w:jc w:val="both"/>
        <w:rPr>
          <w:rFonts w:asciiTheme="majorHAnsi" w:hAnsiTheme="majorHAnsi" w:cstheme="majorHAnsi"/>
        </w:rPr>
      </w:pPr>
      <w:r w:rsidRPr="00E57D1F">
        <w:rPr>
          <w:rFonts w:asciiTheme="majorHAnsi" w:hAnsiTheme="majorHAnsi" w:cstheme="majorHAnsi"/>
        </w:rPr>
        <w:t>Charlotte : Il n’y a pas de revendication au partage des tâches, à part chez quelques jeunes entrepreneures célibataires. Donc la cause des divorces est souvent les absences, mais surtout le “statut de cheffe” des femmes. Fatou appuie l’idée que la question du “statut social” est central</w:t>
      </w:r>
      <w:r w:rsidR="008950E7" w:rsidRPr="00E57D1F">
        <w:rPr>
          <w:rFonts w:asciiTheme="majorHAnsi" w:hAnsiTheme="majorHAnsi" w:cstheme="majorHAnsi"/>
        </w:rPr>
        <w:t>e</w:t>
      </w:r>
      <w:r w:rsidRPr="00E57D1F">
        <w:rPr>
          <w:rFonts w:asciiTheme="majorHAnsi" w:hAnsiTheme="majorHAnsi" w:cstheme="majorHAnsi"/>
        </w:rPr>
        <w:t xml:space="preserve">. Et souligne l’idée qu’on aurait envie d’en savoir plus sur les femmes qui ne sont pas “cheffes” aussi. </w:t>
      </w:r>
    </w:p>
    <w:p w14:paraId="00000048" w14:textId="77777777" w:rsidR="00E96CD0" w:rsidRPr="00E57D1F" w:rsidRDefault="00E96CD0" w:rsidP="00D42838">
      <w:pPr>
        <w:jc w:val="both"/>
        <w:rPr>
          <w:rFonts w:asciiTheme="majorHAnsi" w:hAnsiTheme="majorHAnsi" w:cstheme="majorHAnsi"/>
        </w:rPr>
      </w:pPr>
    </w:p>
    <w:p w14:paraId="0000004A" w14:textId="16B8982B" w:rsidR="00E96CD0" w:rsidRPr="00E57D1F" w:rsidRDefault="00782E9D" w:rsidP="00D42838">
      <w:pPr>
        <w:jc w:val="both"/>
        <w:rPr>
          <w:rFonts w:asciiTheme="majorHAnsi" w:hAnsiTheme="majorHAnsi" w:cstheme="majorHAnsi"/>
        </w:rPr>
      </w:pPr>
      <w:r w:rsidRPr="00E57D1F">
        <w:rPr>
          <w:rFonts w:asciiTheme="majorHAnsi" w:hAnsiTheme="majorHAnsi" w:cstheme="majorHAnsi"/>
        </w:rPr>
        <w:t xml:space="preserve">Valérie : En quanti, on pourra travailler sur les femmes sans enfant, mais on ne pourra pas malheureusement croiser avec l’activité économique des femmes. Avec le recensement peut-être mais cela demandera du travail. </w:t>
      </w:r>
    </w:p>
    <w:p w14:paraId="671630F7" w14:textId="77777777" w:rsidR="00E57D1F" w:rsidRPr="00E57D1F" w:rsidRDefault="00E57D1F" w:rsidP="00D42838">
      <w:pPr>
        <w:jc w:val="both"/>
        <w:rPr>
          <w:rFonts w:asciiTheme="majorHAnsi" w:hAnsiTheme="majorHAnsi" w:cstheme="majorHAnsi"/>
        </w:rPr>
      </w:pPr>
    </w:p>
    <w:p w14:paraId="0000004D" w14:textId="42B279A5" w:rsidR="00E96CD0" w:rsidRPr="00E57D1F" w:rsidRDefault="00782E9D" w:rsidP="00D42838">
      <w:pPr>
        <w:jc w:val="both"/>
        <w:rPr>
          <w:rFonts w:asciiTheme="majorHAnsi" w:hAnsiTheme="majorHAnsi" w:cstheme="majorHAnsi"/>
        </w:rPr>
      </w:pPr>
      <w:r w:rsidRPr="00E57D1F">
        <w:rPr>
          <w:rFonts w:asciiTheme="majorHAnsi" w:hAnsiTheme="majorHAnsi" w:cstheme="majorHAnsi"/>
        </w:rPr>
        <w:t xml:space="preserve">Laura : La question de la visibilité de la marge semble intéressante. Pour reprendre l’exemple donné par Charlotte de l’épilation. Si les femmes arrêtaient de s’épiler mais portaient des pantalons, l’effet de leur action sur les normes serait </w:t>
      </w:r>
      <w:proofErr w:type="gramStart"/>
      <w:r w:rsidRPr="00E57D1F">
        <w:rPr>
          <w:rFonts w:asciiTheme="majorHAnsi" w:hAnsiTheme="majorHAnsi" w:cstheme="majorHAnsi"/>
        </w:rPr>
        <w:t>vaine</w:t>
      </w:r>
      <w:proofErr w:type="gramEnd"/>
      <w:r w:rsidRPr="00E57D1F">
        <w:rPr>
          <w:rFonts w:asciiTheme="majorHAnsi" w:hAnsiTheme="majorHAnsi" w:cstheme="majorHAnsi"/>
        </w:rPr>
        <w:t xml:space="preserve">. </w:t>
      </w:r>
    </w:p>
    <w:p w14:paraId="78DE5334" w14:textId="60863D5A" w:rsidR="001072DB" w:rsidRDefault="00782E9D" w:rsidP="00D42838">
      <w:pPr>
        <w:jc w:val="both"/>
        <w:rPr>
          <w:rFonts w:asciiTheme="majorHAnsi" w:hAnsiTheme="majorHAnsi" w:cstheme="majorHAnsi"/>
        </w:rPr>
      </w:pPr>
      <w:r w:rsidRPr="00E57D1F">
        <w:rPr>
          <w:rFonts w:asciiTheme="majorHAnsi" w:hAnsiTheme="majorHAnsi" w:cstheme="majorHAnsi"/>
        </w:rPr>
        <w:t xml:space="preserve">Charlotte : Ce qui va dans le sens que le changement social nécessite une “confrontation” aux normes et pas seulement un contournement “en silence” des normes. </w:t>
      </w:r>
    </w:p>
    <w:p w14:paraId="532071CB" w14:textId="77777777" w:rsidR="00D42838" w:rsidRDefault="00D42838" w:rsidP="00D42838">
      <w:pPr>
        <w:jc w:val="both"/>
        <w:rPr>
          <w:rFonts w:asciiTheme="majorHAnsi" w:hAnsiTheme="majorHAnsi" w:cstheme="majorHAnsi"/>
        </w:rPr>
      </w:pPr>
    </w:p>
    <w:p w14:paraId="0107D46E" w14:textId="66E93152" w:rsidR="00AE4DBB" w:rsidRPr="00E57D1F" w:rsidRDefault="001072DB" w:rsidP="00AE4DBB">
      <w:pPr>
        <w:jc w:val="both"/>
        <w:rPr>
          <w:rFonts w:asciiTheme="majorHAnsi" w:hAnsiTheme="majorHAnsi" w:cstheme="majorHAnsi"/>
        </w:rPr>
      </w:pPr>
      <w:r w:rsidRPr="00E57D1F">
        <w:rPr>
          <w:rFonts w:asciiTheme="majorHAnsi" w:hAnsiTheme="majorHAnsi" w:cstheme="majorHAnsi"/>
        </w:rPr>
        <w:t xml:space="preserve">Fatou : </w:t>
      </w:r>
      <w:r w:rsidR="00AE4DBB" w:rsidRPr="00E57D1F">
        <w:rPr>
          <w:rFonts w:asciiTheme="majorHAnsi" w:hAnsiTheme="majorHAnsi" w:cstheme="majorHAnsi"/>
        </w:rPr>
        <w:t xml:space="preserve">Suggestion de référence (cf. conversation chat pendant la </w:t>
      </w:r>
      <w:proofErr w:type="spellStart"/>
      <w:r w:rsidR="00AE4DBB" w:rsidRPr="00E57D1F">
        <w:rPr>
          <w:rFonts w:asciiTheme="majorHAnsi" w:hAnsiTheme="majorHAnsi" w:cstheme="majorHAnsi"/>
        </w:rPr>
        <w:t>visio</w:t>
      </w:r>
      <w:proofErr w:type="spellEnd"/>
      <w:r w:rsidR="00AE4DBB">
        <w:rPr>
          <w:rFonts w:asciiTheme="majorHAnsi" w:hAnsiTheme="majorHAnsi" w:cstheme="majorHAnsi"/>
        </w:rPr>
        <w:t>)</w:t>
      </w:r>
      <w:r w:rsidR="00AE4DBB" w:rsidRPr="00E57D1F">
        <w:rPr>
          <w:rFonts w:asciiTheme="majorHAnsi" w:hAnsiTheme="majorHAnsi" w:cstheme="majorHAnsi"/>
        </w:rPr>
        <w:t xml:space="preserve"> : Pierre</w:t>
      </w:r>
      <w:r w:rsidR="00AE4DBB">
        <w:rPr>
          <w:rFonts w:asciiTheme="majorHAnsi" w:hAnsiTheme="majorHAnsi" w:cstheme="majorHAnsi"/>
        </w:rPr>
        <w:t>-</w:t>
      </w:r>
      <w:r w:rsidR="00AE4DBB" w:rsidRPr="00E57D1F">
        <w:rPr>
          <w:rFonts w:asciiTheme="majorHAnsi" w:hAnsiTheme="majorHAnsi" w:cstheme="majorHAnsi"/>
        </w:rPr>
        <w:t xml:space="preserve">Joseph Laurent </w:t>
      </w:r>
      <w:r w:rsidR="00AE4DBB">
        <w:rPr>
          <w:rFonts w:asciiTheme="majorHAnsi" w:hAnsiTheme="majorHAnsi" w:cstheme="majorHAnsi"/>
        </w:rPr>
        <w:t xml:space="preserve">sur la </w:t>
      </w:r>
      <w:r w:rsidR="00AE4DBB" w:rsidRPr="00E57D1F">
        <w:rPr>
          <w:rFonts w:asciiTheme="majorHAnsi" w:hAnsiTheme="majorHAnsi" w:cstheme="majorHAnsi"/>
        </w:rPr>
        <w:t xml:space="preserve">ruse et </w:t>
      </w:r>
      <w:proofErr w:type="spellStart"/>
      <w:r w:rsidR="00AE4DBB" w:rsidRPr="00E57D1F">
        <w:rPr>
          <w:rFonts w:asciiTheme="majorHAnsi" w:hAnsiTheme="majorHAnsi" w:cstheme="majorHAnsi"/>
        </w:rPr>
        <w:t>Perreti-Watel</w:t>
      </w:r>
      <w:proofErr w:type="spellEnd"/>
      <w:r w:rsidR="00AE4DBB" w:rsidRPr="00E57D1F">
        <w:rPr>
          <w:rFonts w:asciiTheme="majorHAnsi" w:hAnsiTheme="majorHAnsi" w:cstheme="majorHAnsi"/>
        </w:rPr>
        <w:t xml:space="preserve"> pour le risque. La honte se lit </w:t>
      </w:r>
      <w:r w:rsidR="00AE4DBB">
        <w:rPr>
          <w:rFonts w:asciiTheme="majorHAnsi" w:hAnsiTheme="majorHAnsi" w:cstheme="majorHAnsi"/>
        </w:rPr>
        <w:t xml:space="preserve">aussi </w:t>
      </w:r>
      <w:r w:rsidR="00AE4DBB" w:rsidRPr="00E57D1F">
        <w:rPr>
          <w:rFonts w:asciiTheme="majorHAnsi" w:hAnsiTheme="majorHAnsi" w:cstheme="majorHAnsi"/>
        </w:rPr>
        <w:t xml:space="preserve">en termes de risque social. </w:t>
      </w:r>
    </w:p>
    <w:p w14:paraId="1B070C5D" w14:textId="4BC457B2" w:rsidR="00762643" w:rsidRDefault="001072DB" w:rsidP="00D42838">
      <w:pPr>
        <w:jc w:val="both"/>
        <w:rPr>
          <w:rFonts w:asciiTheme="majorHAnsi" w:hAnsiTheme="majorHAnsi" w:cstheme="majorHAnsi"/>
        </w:rPr>
      </w:pPr>
      <w:r w:rsidRPr="00E57D1F">
        <w:rPr>
          <w:rFonts w:asciiTheme="majorHAnsi" w:hAnsiTheme="majorHAnsi" w:cstheme="majorHAnsi"/>
        </w:rPr>
        <w:t xml:space="preserve">Cf. les romans de </w:t>
      </w:r>
      <w:proofErr w:type="spellStart"/>
      <w:r w:rsidRPr="00E57D1F">
        <w:rPr>
          <w:rFonts w:asciiTheme="majorHAnsi" w:hAnsiTheme="majorHAnsi" w:cstheme="majorHAnsi"/>
        </w:rPr>
        <w:t>Chimamanda</w:t>
      </w:r>
      <w:proofErr w:type="spellEnd"/>
      <w:r w:rsidRPr="00E57D1F">
        <w:rPr>
          <w:rFonts w:asciiTheme="majorHAnsi" w:hAnsiTheme="majorHAnsi" w:cstheme="majorHAnsi"/>
        </w:rPr>
        <w:t xml:space="preserve"> Ngozi </w:t>
      </w:r>
      <w:proofErr w:type="spellStart"/>
      <w:r w:rsidRPr="00E57D1F">
        <w:rPr>
          <w:rFonts w:asciiTheme="majorHAnsi" w:hAnsiTheme="majorHAnsi" w:cstheme="majorHAnsi"/>
        </w:rPr>
        <w:t>Adichie</w:t>
      </w:r>
      <w:proofErr w:type="spellEnd"/>
      <w:r w:rsidRPr="00E57D1F">
        <w:rPr>
          <w:rFonts w:asciiTheme="majorHAnsi" w:hAnsiTheme="majorHAnsi" w:cstheme="majorHAnsi"/>
        </w:rPr>
        <w:t xml:space="preserve"> sur les aspects de honte en milieu urbain. </w:t>
      </w:r>
    </w:p>
    <w:p w14:paraId="46652E64" w14:textId="77777777" w:rsidR="00762643" w:rsidRPr="00E57D1F" w:rsidRDefault="00762643" w:rsidP="00D42838">
      <w:pPr>
        <w:jc w:val="both"/>
        <w:rPr>
          <w:rFonts w:asciiTheme="majorHAnsi" w:hAnsiTheme="majorHAnsi" w:cstheme="majorHAnsi"/>
        </w:rPr>
      </w:pPr>
    </w:p>
    <w:p w14:paraId="4E19FA94" w14:textId="1B1613C6" w:rsidR="001072DB" w:rsidRPr="00E57D1F" w:rsidRDefault="001072DB" w:rsidP="00D42838">
      <w:pPr>
        <w:jc w:val="both"/>
        <w:rPr>
          <w:rFonts w:asciiTheme="majorHAnsi" w:hAnsiTheme="majorHAnsi" w:cstheme="majorHAnsi"/>
        </w:rPr>
      </w:pPr>
      <w:r w:rsidRPr="00E57D1F">
        <w:rPr>
          <w:rFonts w:asciiTheme="majorHAnsi" w:hAnsiTheme="majorHAnsi" w:cstheme="majorHAnsi"/>
        </w:rPr>
        <w:t>Fabienne : Voir les travaux de Goffman sur les questions de présentation de soi, de mise en scène, etc.</w:t>
      </w:r>
    </w:p>
    <w:p w14:paraId="1E705D9D" w14:textId="77777777" w:rsidR="001072DB" w:rsidRPr="00E57D1F" w:rsidRDefault="001072DB" w:rsidP="00D42838">
      <w:pPr>
        <w:jc w:val="both"/>
        <w:rPr>
          <w:rFonts w:asciiTheme="majorHAnsi" w:hAnsiTheme="majorHAnsi" w:cstheme="majorHAnsi"/>
        </w:rPr>
      </w:pPr>
    </w:p>
    <w:p w14:paraId="00D45702" w14:textId="77777777" w:rsidR="00AE4DBB" w:rsidRDefault="00AE4DBB" w:rsidP="00D42838">
      <w:pPr>
        <w:jc w:val="both"/>
        <w:rPr>
          <w:rFonts w:asciiTheme="majorHAnsi" w:hAnsiTheme="majorHAnsi" w:cstheme="majorHAnsi"/>
          <w:b/>
          <w:bCs/>
          <w:color w:val="0070C0"/>
        </w:rPr>
      </w:pPr>
    </w:p>
    <w:p w14:paraId="32591933" w14:textId="77777777" w:rsidR="00AE4DBB" w:rsidRDefault="00AE4DBB" w:rsidP="00D42838">
      <w:pPr>
        <w:jc w:val="both"/>
        <w:rPr>
          <w:rFonts w:asciiTheme="majorHAnsi" w:hAnsiTheme="majorHAnsi" w:cstheme="majorHAnsi"/>
          <w:b/>
          <w:bCs/>
          <w:color w:val="0070C0"/>
        </w:rPr>
      </w:pPr>
    </w:p>
    <w:p w14:paraId="4FD4A40B" w14:textId="6D1AA5D7" w:rsidR="001072DB" w:rsidRDefault="00E57D1F" w:rsidP="00D42838">
      <w:pPr>
        <w:jc w:val="both"/>
        <w:rPr>
          <w:rFonts w:asciiTheme="majorHAnsi" w:hAnsiTheme="majorHAnsi" w:cstheme="majorHAnsi"/>
          <w:b/>
          <w:bCs/>
          <w:color w:val="0070C0"/>
        </w:rPr>
      </w:pPr>
      <w:r w:rsidRPr="00E57D1F">
        <w:rPr>
          <w:rFonts w:asciiTheme="majorHAnsi" w:hAnsiTheme="majorHAnsi" w:cstheme="majorHAnsi"/>
          <w:b/>
          <w:bCs/>
          <w:color w:val="0070C0"/>
        </w:rPr>
        <w:lastRenderedPageBreak/>
        <w:t xml:space="preserve">II- </w:t>
      </w:r>
      <w:r w:rsidR="001072DB" w:rsidRPr="00E57D1F">
        <w:rPr>
          <w:rFonts w:asciiTheme="majorHAnsi" w:hAnsiTheme="majorHAnsi" w:cstheme="majorHAnsi"/>
          <w:b/>
          <w:bCs/>
          <w:color w:val="0070C0"/>
        </w:rPr>
        <w:t xml:space="preserve">Présentation des groupes de travail autour des thèmes du projet </w:t>
      </w:r>
    </w:p>
    <w:p w14:paraId="03C6580E" w14:textId="77777777" w:rsidR="00D42838" w:rsidRPr="00E57D1F" w:rsidRDefault="00D42838" w:rsidP="00D42838">
      <w:pPr>
        <w:jc w:val="both"/>
        <w:rPr>
          <w:rFonts w:asciiTheme="majorHAnsi" w:hAnsiTheme="majorHAnsi" w:cstheme="majorHAnsi"/>
          <w:b/>
          <w:bCs/>
          <w:color w:val="0070C0"/>
        </w:rPr>
      </w:pPr>
    </w:p>
    <w:p w14:paraId="21D77646" w14:textId="61F01D12" w:rsidR="005C5871" w:rsidRPr="00762643" w:rsidRDefault="00762643" w:rsidP="00D42838">
      <w:pPr>
        <w:jc w:val="both"/>
        <w:rPr>
          <w:rFonts w:asciiTheme="majorHAnsi" w:hAnsiTheme="majorHAnsi" w:cstheme="majorHAnsi"/>
          <w:b/>
          <w:bCs/>
          <w:highlight w:val="cyan"/>
          <w:lang w:val="fr-FR"/>
        </w:rPr>
      </w:pPr>
      <w:r w:rsidRPr="00762643">
        <w:rPr>
          <w:rFonts w:asciiTheme="majorHAnsi" w:hAnsiTheme="majorHAnsi" w:cstheme="majorHAnsi"/>
          <w:b/>
          <w:bCs/>
          <w:highlight w:val="cyan"/>
          <w:lang w:val="fr-FR"/>
        </w:rPr>
        <w:sym w:font="Wingdings" w:char="F0E8"/>
      </w:r>
      <w:r w:rsidRPr="00762643">
        <w:rPr>
          <w:rFonts w:asciiTheme="majorHAnsi" w:hAnsiTheme="majorHAnsi" w:cstheme="majorHAnsi"/>
          <w:b/>
          <w:bCs/>
          <w:highlight w:val="cyan"/>
          <w:lang w:val="fr-FR"/>
        </w:rPr>
        <w:t xml:space="preserve"> </w:t>
      </w:r>
      <w:r w:rsidR="005C5871" w:rsidRPr="00762643">
        <w:rPr>
          <w:rFonts w:asciiTheme="majorHAnsi" w:hAnsiTheme="majorHAnsi" w:cstheme="majorHAnsi"/>
          <w:b/>
          <w:bCs/>
          <w:highlight w:val="cyan"/>
          <w:lang w:val="fr-FR"/>
        </w:rPr>
        <w:t xml:space="preserve">Thème : Configurations résidentielles et domestiques </w:t>
      </w:r>
    </w:p>
    <w:p w14:paraId="61E1327F" w14:textId="77777777" w:rsidR="005C5871" w:rsidRPr="00762643" w:rsidRDefault="005C5871" w:rsidP="00D42838">
      <w:pPr>
        <w:pStyle w:val="Paragraphedeliste"/>
        <w:numPr>
          <w:ilvl w:val="0"/>
          <w:numId w:val="4"/>
        </w:numPr>
        <w:jc w:val="both"/>
        <w:rPr>
          <w:rFonts w:asciiTheme="majorHAnsi" w:hAnsiTheme="majorHAnsi" w:cstheme="majorHAnsi"/>
          <w:lang w:val="fr-FR"/>
        </w:rPr>
      </w:pPr>
      <w:r w:rsidRPr="00762643">
        <w:rPr>
          <w:rFonts w:asciiTheme="majorHAnsi" w:hAnsiTheme="majorHAnsi" w:cstheme="majorHAnsi"/>
          <w:lang w:val="fr-FR"/>
        </w:rPr>
        <w:t xml:space="preserve">Oui : Anne, Agnès, Anastasia, </w:t>
      </w:r>
      <w:proofErr w:type="spellStart"/>
      <w:r w:rsidRPr="00762643">
        <w:rPr>
          <w:rFonts w:asciiTheme="majorHAnsi" w:hAnsiTheme="majorHAnsi" w:cstheme="majorHAnsi"/>
          <w:lang w:val="fr-FR"/>
        </w:rPr>
        <w:t>Bilampoa</w:t>
      </w:r>
      <w:proofErr w:type="spellEnd"/>
      <w:r w:rsidRPr="00762643">
        <w:rPr>
          <w:rFonts w:asciiTheme="majorHAnsi" w:hAnsiTheme="majorHAnsi" w:cstheme="majorHAnsi"/>
          <w:lang w:val="fr-FR"/>
        </w:rPr>
        <w:t>, Ludovic, Valérie D., Valérie G., Charlotte</w:t>
      </w:r>
    </w:p>
    <w:p w14:paraId="57FE4464" w14:textId="77777777" w:rsidR="00762643" w:rsidRPr="00762643" w:rsidRDefault="005C5871" w:rsidP="00D42838">
      <w:pPr>
        <w:pStyle w:val="Paragraphedeliste"/>
        <w:numPr>
          <w:ilvl w:val="0"/>
          <w:numId w:val="4"/>
        </w:numPr>
        <w:jc w:val="both"/>
        <w:rPr>
          <w:rFonts w:asciiTheme="majorHAnsi" w:hAnsiTheme="majorHAnsi" w:cstheme="majorHAnsi"/>
          <w:lang w:val="fr-FR"/>
        </w:rPr>
      </w:pPr>
      <w:r w:rsidRPr="00762643">
        <w:rPr>
          <w:rFonts w:asciiTheme="majorHAnsi" w:hAnsiTheme="majorHAnsi" w:cstheme="majorHAnsi"/>
          <w:lang w:val="fr-FR"/>
        </w:rPr>
        <w:t xml:space="preserve">Oui+/- : Bénédicte, Marie-Laurence, Sophie, </w:t>
      </w:r>
      <w:proofErr w:type="spellStart"/>
      <w:r w:rsidRPr="00762643">
        <w:rPr>
          <w:rFonts w:asciiTheme="majorHAnsi" w:hAnsiTheme="majorHAnsi" w:cstheme="majorHAnsi"/>
          <w:lang w:val="fr-FR"/>
        </w:rPr>
        <w:t>Tantel</w:t>
      </w:r>
      <w:proofErr w:type="spellEnd"/>
    </w:p>
    <w:p w14:paraId="2C8D6626" w14:textId="1E199F3A" w:rsidR="005C5871" w:rsidRPr="00762643" w:rsidRDefault="005C5871" w:rsidP="00D42838">
      <w:pPr>
        <w:pStyle w:val="Paragraphedeliste"/>
        <w:numPr>
          <w:ilvl w:val="0"/>
          <w:numId w:val="4"/>
        </w:numPr>
        <w:jc w:val="both"/>
        <w:rPr>
          <w:rFonts w:asciiTheme="majorHAnsi" w:hAnsiTheme="majorHAnsi" w:cstheme="majorHAnsi"/>
          <w:color w:val="FF0000"/>
          <w:lang w:val="fr-FR"/>
        </w:rPr>
      </w:pPr>
      <w:r w:rsidRPr="00762643">
        <w:rPr>
          <w:rFonts w:asciiTheme="majorHAnsi" w:hAnsiTheme="majorHAnsi" w:cstheme="majorHAnsi"/>
          <w:color w:val="FF0000"/>
          <w:lang w:val="fr-FR"/>
        </w:rPr>
        <w:t>Ce groupe sera animé par Anne.</w:t>
      </w:r>
    </w:p>
    <w:p w14:paraId="3F938D2D" w14:textId="77777777" w:rsidR="005C5871" w:rsidRPr="00E57D1F" w:rsidRDefault="005C5871" w:rsidP="00D42838">
      <w:pPr>
        <w:jc w:val="both"/>
        <w:rPr>
          <w:rFonts w:asciiTheme="majorHAnsi" w:hAnsiTheme="majorHAnsi" w:cstheme="majorHAnsi"/>
          <w:lang w:val="fr-FR"/>
        </w:rPr>
      </w:pPr>
    </w:p>
    <w:p w14:paraId="1B490319" w14:textId="4BCE6717" w:rsidR="005C5871" w:rsidRPr="00762643" w:rsidRDefault="00762643" w:rsidP="00D42838">
      <w:pPr>
        <w:jc w:val="both"/>
        <w:rPr>
          <w:rFonts w:asciiTheme="majorHAnsi" w:hAnsiTheme="majorHAnsi" w:cstheme="majorHAnsi"/>
          <w:b/>
          <w:bCs/>
          <w:lang w:val="fr-FR"/>
        </w:rPr>
      </w:pPr>
      <w:r w:rsidRPr="00762643">
        <w:rPr>
          <w:rFonts w:asciiTheme="majorHAnsi" w:hAnsiTheme="majorHAnsi" w:cstheme="majorHAnsi"/>
          <w:b/>
          <w:bCs/>
          <w:highlight w:val="cyan"/>
          <w:lang w:val="fr-FR"/>
        </w:rPr>
        <w:sym w:font="Wingdings" w:char="F0E8"/>
      </w:r>
      <w:r w:rsidR="005C5871" w:rsidRPr="00762643">
        <w:rPr>
          <w:rFonts w:asciiTheme="majorHAnsi" w:hAnsiTheme="majorHAnsi" w:cstheme="majorHAnsi"/>
          <w:b/>
          <w:bCs/>
          <w:highlight w:val="cyan"/>
          <w:lang w:val="fr-FR"/>
        </w:rPr>
        <w:t>Thème : Statuts matrimoniaux (célibat, union libre, ruptures...)</w:t>
      </w:r>
    </w:p>
    <w:p w14:paraId="5B089672" w14:textId="77777777" w:rsidR="005C5871" w:rsidRPr="00762643" w:rsidRDefault="005C5871" w:rsidP="00D42838">
      <w:pPr>
        <w:pStyle w:val="Paragraphedeliste"/>
        <w:numPr>
          <w:ilvl w:val="0"/>
          <w:numId w:val="5"/>
        </w:numPr>
        <w:jc w:val="both"/>
        <w:rPr>
          <w:rFonts w:asciiTheme="majorHAnsi" w:hAnsiTheme="majorHAnsi" w:cstheme="majorHAnsi"/>
          <w:lang w:val="fr-FR"/>
        </w:rPr>
      </w:pPr>
      <w:r w:rsidRPr="00762643">
        <w:rPr>
          <w:rFonts w:asciiTheme="majorHAnsi" w:hAnsiTheme="majorHAnsi" w:cstheme="majorHAnsi"/>
          <w:lang w:val="fr-FR"/>
        </w:rPr>
        <w:t xml:space="preserve">Oui : Charlotte, Valérie D., Anastasia, </w:t>
      </w:r>
      <w:proofErr w:type="spellStart"/>
      <w:r w:rsidRPr="00762643">
        <w:rPr>
          <w:rFonts w:asciiTheme="majorHAnsi" w:hAnsiTheme="majorHAnsi" w:cstheme="majorHAnsi"/>
          <w:lang w:val="fr-FR"/>
        </w:rPr>
        <w:t>Bilampoa</w:t>
      </w:r>
      <w:proofErr w:type="spellEnd"/>
      <w:r w:rsidRPr="00762643">
        <w:rPr>
          <w:rFonts w:asciiTheme="majorHAnsi" w:hAnsiTheme="majorHAnsi" w:cstheme="majorHAnsi"/>
          <w:lang w:val="fr-FR"/>
        </w:rPr>
        <w:t>, Idrissa, Ludovic, Sylvie, Valérie G.,</w:t>
      </w:r>
    </w:p>
    <w:p w14:paraId="75F55B71" w14:textId="77777777" w:rsidR="00762643" w:rsidRPr="00762643" w:rsidRDefault="005C5871" w:rsidP="00D42838">
      <w:pPr>
        <w:pStyle w:val="Paragraphedeliste"/>
        <w:numPr>
          <w:ilvl w:val="0"/>
          <w:numId w:val="5"/>
        </w:numPr>
        <w:jc w:val="both"/>
        <w:rPr>
          <w:rFonts w:asciiTheme="majorHAnsi" w:hAnsiTheme="majorHAnsi" w:cstheme="majorHAnsi"/>
          <w:lang w:val="fr-FR"/>
        </w:rPr>
      </w:pPr>
      <w:r w:rsidRPr="00762643">
        <w:rPr>
          <w:rFonts w:asciiTheme="majorHAnsi" w:hAnsiTheme="majorHAnsi" w:cstheme="majorHAnsi"/>
          <w:lang w:val="fr-FR"/>
        </w:rPr>
        <w:t>Oui+/- : Fatou, Laura, Marie-Laurence, Sophie, Agnès</w:t>
      </w:r>
    </w:p>
    <w:p w14:paraId="413B064D" w14:textId="1F6161E5" w:rsidR="005C5871" w:rsidRPr="00762643" w:rsidRDefault="005C5871" w:rsidP="00D42838">
      <w:pPr>
        <w:pStyle w:val="Paragraphedeliste"/>
        <w:numPr>
          <w:ilvl w:val="0"/>
          <w:numId w:val="5"/>
        </w:numPr>
        <w:jc w:val="both"/>
        <w:rPr>
          <w:rFonts w:asciiTheme="majorHAnsi" w:hAnsiTheme="majorHAnsi" w:cstheme="majorHAnsi"/>
          <w:color w:val="FF0000"/>
          <w:lang w:val="fr-FR"/>
        </w:rPr>
      </w:pPr>
      <w:r w:rsidRPr="00762643">
        <w:rPr>
          <w:rFonts w:asciiTheme="majorHAnsi" w:hAnsiTheme="majorHAnsi" w:cstheme="majorHAnsi"/>
          <w:color w:val="FF0000"/>
          <w:lang w:val="fr-FR"/>
        </w:rPr>
        <w:t xml:space="preserve">Ce groupe sera animé par </w:t>
      </w:r>
      <w:r w:rsidR="00E57D1F" w:rsidRPr="00762643">
        <w:rPr>
          <w:rFonts w:asciiTheme="majorHAnsi" w:hAnsiTheme="majorHAnsi" w:cstheme="majorHAnsi"/>
          <w:color w:val="FF0000"/>
          <w:lang w:val="fr-FR"/>
        </w:rPr>
        <w:t>Charlotte et Valérie D.</w:t>
      </w:r>
    </w:p>
    <w:p w14:paraId="21174659" w14:textId="77777777" w:rsidR="005C5871" w:rsidRPr="00E57D1F" w:rsidRDefault="005C5871" w:rsidP="00D42838">
      <w:pPr>
        <w:jc w:val="both"/>
        <w:rPr>
          <w:rFonts w:asciiTheme="majorHAnsi" w:hAnsiTheme="majorHAnsi" w:cstheme="majorHAnsi"/>
          <w:lang w:val="fr-FR"/>
        </w:rPr>
      </w:pPr>
      <w:r w:rsidRPr="00E57D1F">
        <w:rPr>
          <w:rFonts w:asciiTheme="majorHAnsi" w:hAnsiTheme="majorHAnsi" w:cstheme="majorHAnsi"/>
          <w:lang w:val="fr-FR"/>
        </w:rPr>
        <w:t>   </w:t>
      </w:r>
    </w:p>
    <w:p w14:paraId="14F28659" w14:textId="0C7FC522" w:rsidR="005C5871" w:rsidRPr="00762643" w:rsidRDefault="00762643" w:rsidP="00D42838">
      <w:pPr>
        <w:jc w:val="both"/>
        <w:rPr>
          <w:rFonts w:asciiTheme="majorHAnsi" w:hAnsiTheme="majorHAnsi" w:cstheme="majorHAnsi"/>
          <w:b/>
          <w:bCs/>
          <w:lang w:val="fr-FR"/>
        </w:rPr>
      </w:pPr>
      <w:r w:rsidRPr="00762643">
        <w:rPr>
          <w:rFonts w:asciiTheme="majorHAnsi" w:hAnsiTheme="majorHAnsi" w:cstheme="majorHAnsi"/>
          <w:b/>
          <w:bCs/>
          <w:highlight w:val="cyan"/>
          <w:lang w:val="fr-FR"/>
        </w:rPr>
        <w:sym w:font="Wingdings" w:char="F0E8"/>
      </w:r>
      <w:r w:rsidR="005C5871" w:rsidRPr="00762643">
        <w:rPr>
          <w:rFonts w:asciiTheme="majorHAnsi" w:hAnsiTheme="majorHAnsi" w:cstheme="majorHAnsi"/>
          <w:b/>
          <w:bCs/>
          <w:highlight w:val="cyan"/>
          <w:lang w:val="fr-FR"/>
        </w:rPr>
        <w:t>Thème : Formes spécifiques d'économie domestique</w:t>
      </w:r>
    </w:p>
    <w:p w14:paraId="3718B8C8" w14:textId="77777777" w:rsidR="005C5871" w:rsidRPr="00762643" w:rsidRDefault="005C5871" w:rsidP="00D42838">
      <w:pPr>
        <w:pStyle w:val="Paragraphedeliste"/>
        <w:numPr>
          <w:ilvl w:val="0"/>
          <w:numId w:val="6"/>
        </w:numPr>
        <w:jc w:val="both"/>
        <w:rPr>
          <w:rFonts w:asciiTheme="majorHAnsi" w:hAnsiTheme="majorHAnsi" w:cstheme="majorHAnsi"/>
          <w:lang w:val="fr-FR"/>
        </w:rPr>
      </w:pPr>
      <w:r w:rsidRPr="00762643">
        <w:rPr>
          <w:rFonts w:asciiTheme="majorHAnsi" w:hAnsiTheme="majorHAnsi" w:cstheme="majorHAnsi"/>
          <w:lang w:val="fr-FR"/>
        </w:rPr>
        <w:t xml:space="preserve">Oui : Anastasia, Agnès, </w:t>
      </w:r>
      <w:proofErr w:type="spellStart"/>
      <w:r w:rsidRPr="00762643">
        <w:rPr>
          <w:rFonts w:asciiTheme="majorHAnsi" w:hAnsiTheme="majorHAnsi" w:cstheme="majorHAnsi"/>
          <w:lang w:val="fr-FR"/>
        </w:rPr>
        <w:t>Tantel</w:t>
      </w:r>
      <w:proofErr w:type="spellEnd"/>
      <w:r w:rsidRPr="00762643">
        <w:rPr>
          <w:rFonts w:asciiTheme="majorHAnsi" w:hAnsiTheme="majorHAnsi" w:cstheme="majorHAnsi"/>
          <w:lang w:val="fr-FR"/>
        </w:rPr>
        <w:t>, Charlotte</w:t>
      </w:r>
    </w:p>
    <w:p w14:paraId="4A75B031" w14:textId="48ECB8FE" w:rsidR="005C5871" w:rsidRPr="00762643" w:rsidRDefault="005C5871" w:rsidP="00D42838">
      <w:pPr>
        <w:pStyle w:val="Paragraphedeliste"/>
        <w:numPr>
          <w:ilvl w:val="0"/>
          <w:numId w:val="6"/>
        </w:numPr>
        <w:jc w:val="both"/>
        <w:rPr>
          <w:rFonts w:asciiTheme="majorHAnsi" w:hAnsiTheme="majorHAnsi" w:cstheme="majorHAnsi"/>
          <w:lang w:val="fr-FR"/>
        </w:rPr>
      </w:pPr>
      <w:r w:rsidRPr="00762643">
        <w:rPr>
          <w:rFonts w:asciiTheme="majorHAnsi" w:hAnsiTheme="majorHAnsi" w:cstheme="majorHAnsi"/>
          <w:lang w:val="fr-FR"/>
        </w:rPr>
        <w:t xml:space="preserve">Oui+/- : </w:t>
      </w:r>
      <w:proofErr w:type="spellStart"/>
      <w:r w:rsidRPr="00762643">
        <w:rPr>
          <w:rFonts w:asciiTheme="majorHAnsi" w:hAnsiTheme="majorHAnsi" w:cstheme="majorHAnsi"/>
          <w:lang w:val="fr-FR"/>
        </w:rPr>
        <w:t>Bilampoa</w:t>
      </w:r>
      <w:proofErr w:type="spellEnd"/>
      <w:r w:rsidRPr="00762643">
        <w:rPr>
          <w:rFonts w:asciiTheme="majorHAnsi" w:hAnsiTheme="majorHAnsi" w:cstheme="majorHAnsi"/>
          <w:lang w:val="fr-FR"/>
        </w:rPr>
        <w:t>, Fatou, Sophie, Valérie G </w:t>
      </w:r>
    </w:p>
    <w:p w14:paraId="3C81BEF7" w14:textId="54389D5D" w:rsidR="00E57D1F" w:rsidRPr="00762643" w:rsidRDefault="00E57D1F" w:rsidP="00D42838">
      <w:pPr>
        <w:pStyle w:val="Paragraphedeliste"/>
        <w:numPr>
          <w:ilvl w:val="0"/>
          <w:numId w:val="6"/>
        </w:numPr>
        <w:jc w:val="both"/>
        <w:rPr>
          <w:rFonts w:asciiTheme="majorHAnsi" w:hAnsiTheme="majorHAnsi" w:cstheme="majorHAnsi"/>
          <w:color w:val="FF0000"/>
          <w:lang w:val="fr-FR"/>
        </w:rPr>
      </w:pPr>
      <w:r w:rsidRPr="00762643">
        <w:rPr>
          <w:rFonts w:asciiTheme="majorHAnsi" w:hAnsiTheme="majorHAnsi" w:cstheme="majorHAnsi"/>
          <w:color w:val="FF0000"/>
          <w:lang w:val="fr-FR"/>
        </w:rPr>
        <w:t>Ce groupe sera animé par Anastasia</w:t>
      </w:r>
    </w:p>
    <w:p w14:paraId="64030F25" w14:textId="77777777" w:rsidR="005C5871" w:rsidRPr="00E57D1F" w:rsidRDefault="005C5871" w:rsidP="00D42838">
      <w:pPr>
        <w:jc w:val="both"/>
        <w:rPr>
          <w:rFonts w:asciiTheme="majorHAnsi" w:hAnsiTheme="majorHAnsi" w:cstheme="majorHAnsi"/>
          <w:lang w:val="fr-FR"/>
        </w:rPr>
      </w:pPr>
    </w:p>
    <w:p w14:paraId="1FF511FB" w14:textId="2F30ECC0" w:rsidR="005C5871" w:rsidRPr="00762643" w:rsidRDefault="00762643" w:rsidP="00D42838">
      <w:pPr>
        <w:jc w:val="both"/>
        <w:rPr>
          <w:rFonts w:asciiTheme="majorHAnsi" w:hAnsiTheme="majorHAnsi" w:cstheme="majorHAnsi"/>
          <w:b/>
          <w:bCs/>
          <w:lang w:val="fr-FR"/>
        </w:rPr>
      </w:pPr>
      <w:r w:rsidRPr="00762643">
        <w:rPr>
          <w:rFonts w:asciiTheme="majorHAnsi" w:hAnsiTheme="majorHAnsi" w:cstheme="majorHAnsi"/>
          <w:b/>
          <w:bCs/>
          <w:highlight w:val="cyan"/>
          <w:lang w:val="fr-FR"/>
        </w:rPr>
        <w:sym w:font="Wingdings" w:char="F0E8"/>
      </w:r>
      <w:r w:rsidR="005C5871" w:rsidRPr="00762643">
        <w:rPr>
          <w:rFonts w:asciiTheme="majorHAnsi" w:hAnsiTheme="majorHAnsi" w:cstheme="majorHAnsi"/>
          <w:b/>
          <w:bCs/>
          <w:highlight w:val="cyan"/>
          <w:lang w:val="fr-FR"/>
        </w:rPr>
        <w:t>Thème : Fécondité (infécondité) &amp; sexualité</w:t>
      </w:r>
    </w:p>
    <w:p w14:paraId="17BF9D48" w14:textId="77777777" w:rsidR="005C5871" w:rsidRPr="00762643" w:rsidRDefault="005C5871" w:rsidP="00D42838">
      <w:pPr>
        <w:pStyle w:val="Paragraphedeliste"/>
        <w:numPr>
          <w:ilvl w:val="0"/>
          <w:numId w:val="7"/>
        </w:numPr>
        <w:jc w:val="both"/>
        <w:rPr>
          <w:rFonts w:asciiTheme="majorHAnsi" w:hAnsiTheme="majorHAnsi" w:cstheme="majorHAnsi"/>
          <w:lang w:val="fr-FR"/>
        </w:rPr>
      </w:pPr>
      <w:r w:rsidRPr="00762643">
        <w:rPr>
          <w:rFonts w:asciiTheme="majorHAnsi" w:hAnsiTheme="majorHAnsi" w:cstheme="majorHAnsi"/>
          <w:lang w:val="fr-FR"/>
        </w:rPr>
        <w:t>Oui : Fatou, Anastasia, Sylvie, Charlotte</w:t>
      </w:r>
    </w:p>
    <w:p w14:paraId="2D01977E" w14:textId="54CCA232" w:rsidR="005C5871" w:rsidRPr="00762643" w:rsidRDefault="005C5871" w:rsidP="00D42838">
      <w:pPr>
        <w:pStyle w:val="Paragraphedeliste"/>
        <w:numPr>
          <w:ilvl w:val="0"/>
          <w:numId w:val="7"/>
        </w:numPr>
        <w:jc w:val="both"/>
        <w:rPr>
          <w:rFonts w:asciiTheme="majorHAnsi" w:hAnsiTheme="majorHAnsi" w:cstheme="majorHAnsi"/>
          <w:lang w:val="fr-FR"/>
        </w:rPr>
      </w:pPr>
      <w:r w:rsidRPr="00762643">
        <w:rPr>
          <w:rFonts w:asciiTheme="majorHAnsi" w:hAnsiTheme="majorHAnsi" w:cstheme="majorHAnsi"/>
          <w:lang w:val="fr-FR"/>
        </w:rPr>
        <w:t>Oui+/- : Agnès, Laura</w:t>
      </w:r>
    </w:p>
    <w:p w14:paraId="497728CA" w14:textId="1AF9DED7" w:rsidR="00E57D1F" w:rsidRPr="00762643" w:rsidRDefault="00E57D1F" w:rsidP="00D42838">
      <w:pPr>
        <w:pStyle w:val="Paragraphedeliste"/>
        <w:numPr>
          <w:ilvl w:val="0"/>
          <w:numId w:val="7"/>
        </w:numPr>
        <w:jc w:val="both"/>
        <w:rPr>
          <w:rFonts w:asciiTheme="majorHAnsi" w:hAnsiTheme="majorHAnsi" w:cstheme="majorHAnsi"/>
          <w:color w:val="FF0000"/>
          <w:lang w:val="fr-FR"/>
        </w:rPr>
      </w:pPr>
      <w:r w:rsidRPr="00762643">
        <w:rPr>
          <w:rFonts w:asciiTheme="majorHAnsi" w:hAnsiTheme="majorHAnsi" w:cstheme="majorHAnsi"/>
          <w:color w:val="FF0000"/>
          <w:lang w:val="fr-FR"/>
        </w:rPr>
        <w:t>Ce groupe sera animé par Fatou</w:t>
      </w:r>
    </w:p>
    <w:p w14:paraId="29AAA0E0" w14:textId="3F5E29A2" w:rsidR="005C5871" w:rsidRPr="00E57D1F" w:rsidRDefault="005C5871" w:rsidP="00D42838">
      <w:pPr>
        <w:jc w:val="both"/>
        <w:rPr>
          <w:rFonts w:asciiTheme="majorHAnsi" w:hAnsiTheme="majorHAnsi" w:cstheme="majorHAnsi"/>
          <w:b/>
          <w:bCs/>
          <w:lang w:val="fr-FR"/>
        </w:rPr>
      </w:pPr>
    </w:p>
    <w:p w14:paraId="1A6FF9C8" w14:textId="03A8139B" w:rsidR="005C5871" w:rsidRPr="00E57D1F" w:rsidRDefault="005C5871" w:rsidP="00D42838">
      <w:pPr>
        <w:jc w:val="both"/>
        <w:rPr>
          <w:rFonts w:asciiTheme="majorHAnsi" w:hAnsiTheme="majorHAnsi" w:cstheme="majorHAnsi"/>
          <w:b/>
          <w:bCs/>
          <w:lang w:val="fr-FR"/>
        </w:rPr>
      </w:pPr>
      <w:r w:rsidRPr="005C5871">
        <w:rPr>
          <w:rFonts w:asciiTheme="majorHAnsi" w:hAnsiTheme="majorHAnsi" w:cstheme="majorHAnsi"/>
          <w:b/>
          <w:bCs/>
          <w:highlight w:val="yellow"/>
          <w:lang w:val="fr-FR"/>
        </w:rPr>
        <w:t>Thèmes transversaux</w:t>
      </w:r>
      <w:r w:rsidR="00E57D1F" w:rsidRPr="00762643">
        <w:rPr>
          <w:rFonts w:asciiTheme="majorHAnsi" w:hAnsiTheme="majorHAnsi" w:cstheme="majorHAnsi"/>
          <w:b/>
          <w:bCs/>
          <w:highlight w:val="yellow"/>
          <w:lang w:val="fr-FR"/>
        </w:rPr>
        <w:t xml:space="preserve"> (</w:t>
      </w:r>
      <w:proofErr w:type="spellStart"/>
      <w:proofErr w:type="gramStart"/>
      <w:r w:rsidR="00E57D1F" w:rsidRPr="00762643">
        <w:rPr>
          <w:rFonts w:asciiTheme="majorHAnsi" w:hAnsiTheme="majorHAnsi" w:cstheme="majorHAnsi"/>
          <w:b/>
          <w:bCs/>
          <w:highlight w:val="yellow"/>
          <w:lang w:val="fr-FR"/>
        </w:rPr>
        <w:t>animateur.rice</w:t>
      </w:r>
      <w:proofErr w:type="gramEnd"/>
      <w:r w:rsidR="00E57D1F" w:rsidRPr="00762643">
        <w:rPr>
          <w:rFonts w:asciiTheme="majorHAnsi" w:hAnsiTheme="majorHAnsi" w:cstheme="majorHAnsi"/>
          <w:b/>
          <w:bCs/>
          <w:highlight w:val="yellow"/>
          <w:lang w:val="fr-FR"/>
        </w:rPr>
        <w:t>.s</w:t>
      </w:r>
      <w:proofErr w:type="spellEnd"/>
      <w:r w:rsidR="00E57D1F" w:rsidRPr="00762643">
        <w:rPr>
          <w:rFonts w:asciiTheme="majorHAnsi" w:hAnsiTheme="majorHAnsi" w:cstheme="majorHAnsi"/>
          <w:b/>
          <w:bCs/>
          <w:highlight w:val="yellow"/>
          <w:lang w:val="fr-FR"/>
        </w:rPr>
        <w:t xml:space="preserve"> non encore </w:t>
      </w:r>
      <w:proofErr w:type="spellStart"/>
      <w:r w:rsidR="00E57D1F" w:rsidRPr="00762643">
        <w:rPr>
          <w:rFonts w:asciiTheme="majorHAnsi" w:hAnsiTheme="majorHAnsi" w:cstheme="majorHAnsi"/>
          <w:b/>
          <w:bCs/>
          <w:highlight w:val="yellow"/>
          <w:lang w:val="fr-FR"/>
        </w:rPr>
        <w:t>identifié.e.s</w:t>
      </w:r>
      <w:proofErr w:type="spellEnd"/>
      <w:r w:rsidR="00E57D1F" w:rsidRPr="00762643">
        <w:rPr>
          <w:rFonts w:asciiTheme="majorHAnsi" w:hAnsiTheme="majorHAnsi" w:cstheme="majorHAnsi"/>
          <w:b/>
          <w:bCs/>
          <w:highlight w:val="yellow"/>
          <w:lang w:val="fr-FR"/>
        </w:rPr>
        <w:t>)</w:t>
      </w:r>
    </w:p>
    <w:p w14:paraId="7F78BCED" w14:textId="5AD88541" w:rsidR="005C5871" w:rsidRPr="00762643" w:rsidRDefault="00762643" w:rsidP="00D42838">
      <w:pPr>
        <w:jc w:val="both"/>
        <w:rPr>
          <w:rFonts w:asciiTheme="majorHAnsi" w:hAnsiTheme="majorHAnsi" w:cstheme="majorHAnsi"/>
          <w:b/>
          <w:bCs/>
          <w:lang w:val="fr-FR"/>
        </w:rPr>
      </w:pPr>
      <w:r w:rsidRPr="00762643">
        <w:rPr>
          <w:rFonts w:asciiTheme="majorHAnsi" w:hAnsiTheme="majorHAnsi" w:cstheme="majorHAnsi"/>
          <w:b/>
          <w:bCs/>
          <w:lang w:val="fr-FR"/>
        </w:rPr>
        <w:sym w:font="Wingdings" w:char="F0E8"/>
      </w:r>
      <w:r w:rsidR="005C5871" w:rsidRPr="00762643">
        <w:rPr>
          <w:rFonts w:asciiTheme="majorHAnsi" w:hAnsiTheme="majorHAnsi" w:cstheme="majorHAnsi"/>
          <w:b/>
          <w:bCs/>
          <w:lang w:val="fr-FR"/>
        </w:rPr>
        <w:t xml:space="preserve">Thème : </w:t>
      </w:r>
      <w:proofErr w:type="spellStart"/>
      <w:r w:rsidR="005C5871" w:rsidRPr="00762643">
        <w:rPr>
          <w:rFonts w:asciiTheme="majorHAnsi" w:hAnsiTheme="majorHAnsi" w:cstheme="majorHAnsi"/>
          <w:b/>
          <w:bCs/>
          <w:lang w:val="fr-FR"/>
        </w:rPr>
        <w:t>Economie</w:t>
      </w:r>
      <w:proofErr w:type="spellEnd"/>
      <w:r w:rsidR="005C5871" w:rsidRPr="00762643">
        <w:rPr>
          <w:rFonts w:asciiTheme="majorHAnsi" w:hAnsiTheme="majorHAnsi" w:cstheme="majorHAnsi"/>
          <w:b/>
          <w:bCs/>
          <w:lang w:val="fr-FR"/>
        </w:rPr>
        <w:t xml:space="preserve"> morale, émotions et corps</w:t>
      </w:r>
    </w:p>
    <w:p w14:paraId="55F4CD4D" w14:textId="77777777" w:rsidR="005C5871" w:rsidRPr="00E57D1F" w:rsidRDefault="005C5871" w:rsidP="00D42838">
      <w:pPr>
        <w:jc w:val="both"/>
        <w:rPr>
          <w:rFonts w:asciiTheme="majorHAnsi" w:hAnsiTheme="majorHAnsi" w:cstheme="majorHAnsi"/>
          <w:lang w:val="fr-FR"/>
        </w:rPr>
      </w:pPr>
      <w:r w:rsidRPr="00E57D1F">
        <w:rPr>
          <w:rFonts w:asciiTheme="majorHAnsi" w:hAnsiTheme="majorHAnsi" w:cstheme="majorHAnsi"/>
          <w:lang w:val="fr-FR"/>
        </w:rPr>
        <w:t>Oui : Fatou, Sophie</w:t>
      </w:r>
    </w:p>
    <w:p w14:paraId="2B74F0E5" w14:textId="77777777" w:rsidR="005C5871" w:rsidRPr="00E57D1F" w:rsidRDefault="005C5871" w:rsidP="00D42838">
      <w:pPr>
        <w:jc w:val="both"/>
        <w:rPr>
          <w:rFonts w:asciiTheme="majorHAnsi" w:hAnsiTheme="majorHAnsi" w:cstheme="majorHAnsi"/>
          <w:lang w:val="fr-FR"/>
        </w:rPr>
      </w:pPr>
      <w:r w:rsidRPr="00E57D1F">
        <w:rPr>
          <w:rFonts w:asciiTheme="majorHAnsi" w:hAnsiTheme="majorHAnsi" w:cstheme="majorHAnsi"/>
          <w:lang w:val="fr-FR"/>
        </w:rPr>
        <w:t xml:space="preserve">Oui+/- : Bénédicte, </w:t>
      </w:r>
      <w:proofErr w:type="spellStart"/>
      <w:r w:rsidRPr="00E57D1F">
        <w:rPr>
          <w:rFonts w:asciiTheme="majorHAnsi" w:hAnsiTheme="majorHAnsi" w:cstheme="majorHAnsi"/>
          <w:lang w:val="fr-FR"/>
        </w:rPr>
        <w:t>Tantel</w:t>
      </w:r>
      <w:proofErr w:type="spellEnd"/>
      <w:r w:rsidRPr="00E57D1F">
        <w:rPr>
          <w:rFonts w:asciiTheme="majorHAnsi" w:hAnsiTheme="majorHAnsi" w:cstheme="majorHAnsi"/>
          <w:lang w:val="fr-FR"/>
        </w:rPr>
        <w:t>, Agnès, </w:t>
      </w:r>
    </w:p>
    <w:p w14:paraId="404A4693" w14:textId="77777777" w:rsidR="005C5871" w:rsidRPr="00E57D1F" w:rsidRDefault="005C5871" w:rsidP="00D42838">
      <w:pPr>
        <w:jc w:val="both"/>
        <w:rPr>
          <w:rFonts w:asciiTheme="majorHAnsi" w:hAnsiTheme="majorHAnsi" w:cstheme="majorHAnsi"/>
          <w:lang w:val="fr-FR"/>
        </w:rPr>
      </w:pPr>
      <w:r w:rsidRPr="00E57D1F">
        <w:rPr>
          <w:rFonts w:asciiTheme="majorHAnsi" w:hAnsiTheme="majorHAnsi" w:cstheme="majorHAnsi"/>
          <w:lang w:val="fr-FR"/>
        </w:rPr>
        <w:t> </w:t>
      </w:r>
    </w:p>
    <w:p w14:paraId="7C8256E1" w14:textId="6B3EE2AC" w:rsidR="005C5871" w:rsidRPr="00762643" w:rsidRDefault="00762643" w:rsidP="00D42838">
      <w:pPr>
        <w:jc w:val="both"/>
        <w:rPr>
          <w:rFonts w:asciiTheme="majorHAnsi" w:hAnsiTheme="majorHAnsi" w:cstheme="majorHAnsi"/>
          <w:b/>
          <w:bCs/>
          <w:lang w:val="fr-FR"/>
        </w:rPr>
      </w:pPr>
      <w:r w:rsidRPr="00762643">
        <w:rPr>
          <w:rFonts w:asciiTheme="majorHAnsi" w:hAnsiTheme="majorHAnsi" w:cstheme="majorHAnsi"/>
          <w:b/>
          <w:bCs/>
          <w:lang w:val="fr-FR"/>
        </w:rPr>
        <w:sym w:font="Wingdings" w:char="F0E8"/>
      </w:r>
      <w:r w:rsidR="005C5871" w:rsidRPr="00762643">
        <w:rPr>
          <w:rFonts w:asciiTheme="majorHAnsi" w:hAnsiTheme="majorHAnsi" w:cstheme="majorHAnsi"/>
          <w:b/>
          <w:bCs/>
          <w:lang w:val="fr-FR"/>
        </w:rPr>
        <w:t xml:space="preserve">Thème : </w:t>
      </w:r>
      <w:proofErr w:type="spellStart"/>
      <w:r w:rsidR="005C5871" w:rsidRPr="00762643">
        <w:rPr>
          <w:rFonts w:asciiTheme="majorHAnsi" w:hAnsiTheme="majorHAnsi" w:cstheme="majorHAnsi"/>
          <w:b/>
          <w:bCs/>
          <w:lang w:val="fr-FR"/>
        </w:rPr>
        <w:t>Emancipation</w:t>
      </w:r>
      <w:proofErr w:type="spellEnd"/>
      <w:r w:rsidR="005C5871" w:rsidRPr="00762643">
        <w:rPr>
          <w:rFonts w:asciiTheme="majorHAnsi" w:hAnsiTheme="majorHAnsi" w:cstheme="majorHAnsi"/>
          <w:b/>
          <w:bCs/>
          <w:lang w:val="fr-FR"/>
        </w:rPr>
        <w:t xml:space="preserve">, </w:t>
      </w:r>
      <w:proofErr w:type="spellStart"/>
      <w:r w:rsidR="005C5871" w:rsidRPr="00762643">
        <w:rPr>
          <w:rFonts w:asciiTheme="majorHAnsi" w:hAnsiTheme="majorHAnsi" w:cstheme="majorHAnsi"/>
          <w:b/>
          <w:bCs/>
          <w:lang w:val="fr-FR"/>
        </w:rPr>
        <w:t>empowerment</w:t>
      </w:r>
      <w:proofErr w:type="spellEnd"/>
    </w:p>
    <w:p w14:paraId="2F4C0201" w14:textId="77777777" w:rsidR="005C5871" w:rsidRPr="00E57D1F" w:rsidRDefault="005C5871" w:rsidP="00D42838">
      <w:pPr>
        <w:jc w:val="both"/>
        <w:rPr>
          <w:rFonts w:asciiTheme="majorHAnsi" w:hAnsiTheme="majorHAnsi" w:cstheme="majorHAnsi"/>
          <w:lang w:val="fr-FR"/>
        </w:rPr>
      </w:pPr>
      <w:r w:rsidRPr="00E57D1F">
        <w:rPr>
          <w:rFonts w:asciiTheme="majorHAnsi" w:hAnsiTheme="majorHAnsi" w:cstheme="majorHAnsi"/>
          <w:lang w:val="fr-FR"/>
        </w:rPr>
        <w:t>Oui : Agnès, Anastasia, Charlotte, Sophie   </w:t>
      </w:r>
    </w:p>
    <w:p w14:paraId="5C663B29" w14:textId="0DAF5D15" w:rsidR="00747629" w:rsidRPr="00762643" w:rsidRDefault="005C5871" w:rsidP="00D42838">
      <w:pPr>
        <w:jc w:val="both"/>
        <w:rPr>
          <w:rFonts w:asciiTheme="majorHAnsi" w:hAnsiTheme="majorHAnsi" w:cstheme="majorHAnsi"/>
          <w:lang w:val="fr-FR"/>
        </w:rPr>
      </w:pPr>
      <w:r w:rsidRPr="00E57D1F">
        <w:rPr>
          <w:rFonts w:asciiTheme="majorHAnsi" w:hAnsiTheme="majorHAnsi" w:cstheme="majorHAnsi"/>
          <w:lang w:val="fr-FR"/>
        </w:rPr>
        <w:t>Oui+/- : Fatou</w:t>
      </w:r>
    </w:p>
    <w:p w14:paraId="4D4EBA34" w14:textId="604A2A37" w:rsidR="00747629" w:rsidRPr="00E57D1F" w:rsidRDefault="00747629" w:rsidP="00D42838">
      <w:pPr>
        <w:jc w:val="both"/>
        <w:rPr>
          <w:rFonts w:asciiTheme="majorHAnsi" w:hAnsiTheme="majorHAnsi" w:cstheme="majorHAnsi"/>
          <w:b/>
          <w:bCs/>
        </w:rPr>
      </w:pPr>
    </w:p>
    <w:p w14:paraId="18426B35" w14:textId="2F4E8197" w:rsidR="00747629" w:rsidRPr="00E57D1F" w:rsidRDefault="00747629" w:rsidP="00D42838">
      <w:pPr>
        <w:pBdr>
          <w:top w:val="single" w:sz="4" w:space="1" w:color="auto"/>
          <w:left w:val="single" w:sz="4" w:space="4" w:color="auto"/>
          <w:bottom w:val="single" w:sz="4" w:space="1" w:color="auto"/>
          <w:right w:val="single" w:sz="4" w:space="4" w:color="auto"/>
        </w:pBdr>
        <w:jc w:val="both"/>
        <w:rPr>
          <w:rFonts w:asciiTheme="majorHAnsi" w:hAnsiTheme="majorHAnsi" w:cstheme="majorHAnsi"/>
          <w:b/>
          <w:bCs/>
        </w:rPr>
      </w:pPr>
      <w:r w:rsidRPr="00E57D1F">
        <w:rPr>
          <w:rFonts w:asciiTheme="majorHAnsi" w:hAnsiTheme="majorHAnsi" w:cstheme="majorHAnsi"/>
          <w:b/>
          <w:bCs/>
        </w:rPr>
        <w:t xml:space="preserve">Important : </w:t>
      </w:r>
    </w:p>
    <w:p w14:paraId="71CE5A3D" w14:textId="4BBB4FED" w:rsidR="00747629" w:rsidRPr="00E57D1F" w:rsidRDefault="00747629" w:rsidP="00D42838">
      <w:pPr>
        <w:pBdr>
          <w:top w:val="single" w:sz="4" w:space="1" w:color="auto"/>
          <w:left w:val="single" w:sz="4" w:space="4" w:color="auto"/>
          <w:bottom w:val="single" w:sz="4" w:space="1" w:color="auto"/>
          <w:right w:val="single" w:sz="4" w:space="4" w:color="auto"/>
        </w:pBdr>
        <w:jc w:val="both"/>
        <w:rPr>
          <w:rFonts w:asciiTheme="majorHAnsi" w:hAnsiTheme="majorHAnsi" w:cstheme="majorHAnsi"/>
        </w:rPr>
      </w:pPr>
      <w:r w:rsidRPr="00E57D1F">
        <w:rPr>
          <w:rFonts w:asciiTheme="majorHAnsi" w:hAnsiTheme="majorHAnsi" w:cstheme="majorHAnsi"/>
        </w:rPr>
        <w:t>Les groupes peuvent se mettre au travail. Cependant, il est important de tenir les autres membres du projet informés de ce qui est fait dans le groupe. Ayons la question de la transversalité en tête.</w:t>
      </w:r>
    </w:p>
    <w:p w14:paraId="6BF626BD" w14:textId="7A4E0400" w:rsidR="00747629" w:rsidRPr="00E57D1F" w:rsidRDefault="00747629" w:rsidP="00D42838">
      <w:pPr>
        <w:pBdr>
          <w:top w:val="single" w:sz="4" w:space="1" w:color="auto"/>
          <w:left w:val="single" w:sz="4" w:space="4" w:color="auto"/>
          <w:bottom w:val="single" w:sz="4" w:space="1" w:color="auto"/>
          <w:right w:val="single" w:sz="4" w:space="4" w:color="auto"/>
        </w:pBdr>
        <w:jc w:val="both"/>
        <w:rPr>
          <w:rFonts w:asciiTheme="majorHAnsi" w:hAnsiTheme="majorHAnsi" w:cstheme="majorHAnsi"/>
        </w:rPr>
      </w:pPr>
      <w:r w:rsidRPr="00E57D1F">
        <w:rPr>
          <w:rFonts w:asciiTheme="majorHAnsi" w:hAnsiTheme="majorHAnsi" w:cstheme="majorHAnsi"/>
        </w:rPr>
        <w:t>Objet de mail : thème du groupe</w:t>
      </w:r>
    </w:p>
    <w:p w14:paraId="1DFC709C" w14:textId="455B8737" w:rsidR="00747629" w:rsidRPr="00E57D1F" w:rsidRDefault="00747629" w:rsidP="00D42838">
      <w:pPr>
        <w:pBdr>
          <w:top w:val="single" w:sz="4" w:space="1" w:color="auto"/>
          <w:left w:val="single" w:sz="4" w:space="4" w:color="auto"/>
          <w:bottom w:val="single" w:sz="4" w:space="1" w:color="auto"/>
          <w:right w:val="single" w:sz="4" w:space="4" w:color="auto"/>
        </w:pBdr>
        <w:jc w:val="both"/>
        <w:rPr>
          <w:rFonts w:asciiTheme="majorHAnsi" w:hAnsiTheme="majorHAnsi" w:cstheme="majorHAnsi"/>
        </w:rPr>
      </w:pPr>
      <w:r w:rsidRPr="00E57D1F">
        <w:rPr>
          <w:rFonts w:asciiTheme="majorHAnsi" w:hAnsiTheme="majorHAnsi" w:cstheme="majorHAnsi"/>
        </w:rPr>
        <w:t>Destinataire : membres du groupe</w:t>
      </w:r>
    </w:p>
    <w:p w14:paraId="635F27FD" w14:textId="28D93C58" w:rsidR="00747629" w:rsidRPr="00E57D1F" w:rsidRDefault="00747629" w:rsidP="00D42838">
      <w:pPr>
        <w:pBdr>
          <w:top w:val="single" w:sz="4" w:space="1" w:color="auto"/>
          <w:left w:val="single" w:sz="4" w:space="4" w:color="auto"/>
          <w:bottom w:val="single" w:sz="4" w:space="1" w:color="auto"/>
          <w:right w:val="single" w:sz="4" w:space="4" w:color="auto"/>
        </w:pBdr>
        <w:jc w:val="both"/>
        <w:rPr>
          <w:rFonts w:asciiTheme="majorHAnsi" w:hAnsiTheme="majorHAnsi" w:cstheme="majorHAnsi"/>
        </w:rPr>
      </w:pPr>
      <w:r w:rsidRPr="00E57D1F">
        <w:rPr>
          <w:rFonts w:asciiTheme="majorHAnsi" w:hAnsiTheme="majorHAnsi" w:cstheme="majorHAnsi"/>
        </w:rPr>
        <w:t>En copie du mail : les autres membres du projet MARGES</w:t>
      </w:r>
    </w:p>
    <w:p w14:paraId="4E5D276F" w14:textId="1F2894B8" w:rsidR="001072DB" w:rsidRDefault="001072DB" w:rsidP="00D42838">
      <w:pPr>
        <w:jc w:val="both"/>
        <w:rPr>
          <w:rFonts w:asciiTheme="majorHAnsi" w:hAnsiTheme="majorHAnsi" w:cstheme="majorHAnsi"/>
          <w:b/>
          <w:bCs/>
        </w:rPr>
      </w:pPr>
    </w:p>
    <w:p w14:paraId="3747581A" w14:textId="77777777" w:rsidR="00AE4DBB" w:rsidRPr="00AE4DBB" w:rsidRDefault="00AE4DBB" w:rsidP="00D42838">
      <w:pPr>
        <w:jc w:val="both"/>
        <w:rPr>
          <w:rFonts w:asciiTheme="majorHAnsi" w:hAnsiTheme="majorHAnsi" w:cstheme="majorHAnsi"/>
          <w:b/>
          <w:bCs/>
          <w:color w:val="FF0000"/>
        </w:rPr>
      </w:pPr>
      <w:r w:rsidRPr="00AE4DBB">
        <w:rPr>
          <w:rFonts w:asciiTheme="majorHAnsi" w:hAnsiTheme="majorHAnsi" w:cstheme="majorHAnsi"/>
          <w:b/>
          <w:bCs/>
          <w:color w:val="FF0000"/>
        </w:rPr>
        <w:t xml:space="preserve">Rappel : </w:t>
      </w:r>
    </w:p>
    <w:p w14:paraId="72DE0C7D" w14:textId="18921549" w:rsidR="00AE4DBB" w:rsidRPr="00AE4DBB" w:rsidRDefault="00AE4DBB" w:rsidP="00D42838">
      <w:pPr>
        <w:jc w:val="both"/>
        <w:rPr>
          <w:rFonts w:asciiTheme="majorHAnsi" w:hAnsiTheme="majorHAnsi" w:cstheme="majorHAnsi"/>
          <w:b/>
          <w:bCs/>
          <w:color w:val="FF0000"/>
        </w:rPr>
      </w:pPr>
      <w:r w:rsidRPr="00AE4DBB">
        <w:rPr>
          <w:rFonts w:asciiTheme="majorHAnsi" w:hAnsiTheme="majorHAnsi" w:cstheme="majorHAnsi"/>
          <w:b/>
          <w:bCs/>
          <w:color w:val="FF0000"/>
        </w:rPr>
        <w:t xml:space="preserve">Responsables de la tâche 2 « analyse secondaire des données » : Agnès et </w:t>
      </w:r>
      <w:proofErr w:type="spellStart"/>
      <w:r w:rsidRPr="00AE4DBB">
        <w:rPr>
          <w:rFonts w:asciiTheme="majorHAnsi" w:hAnsiTheme="majorHAnsi" w:cstheme="majorHAnsi"/>
          <w:b/>
          <w:bCs/>
          <w:color w:val="FF0000"/>
        </w:rPr>
        <w:t>Bilampoa</w:t>
      </w:r>
      <w:proofErr w:type="spellEnd"/>
    </w:p>
    <w:p w14:paraId="0596E0AF" w14:textId="470BBB55" w:rsidR="00D42838" w:rsidRDefault="00D42838" w:rsidP="00D42838">
      <w:pPr>
        <w:jc w:val="both"/>
        <w:rPr>
          <w:rFonts w:asciiTheme="majorHAnsi" w:hAnsiTheme="majorHAnsi" w:cstheme="majorHAnsi"/>
          <w:b/>
          <w:bCs/>
        </w:rPr>
      </w:pPr>
    </w:p>
    <w:p w14:paraId="281E7636" w14:textId="33A9B04A" w:rsidR="00AE4DBB" w:rsidRDefault="00AE4DBB" w:rsidP="00D42838">
      <w:pPr>
        <w:jc w:val="both"/>
        <w:rPr>
          <w:rFonts w:asciiTheme="majorHAnsi" w:hAnsiTheme="majorHAnsi" w:cstheme="majorHAnsi"/>
          <w:b/>
          <w:bCs/>
        </w:rPr>
      </w:pPr>
    </w:p>
    <w:p w14:paraId="0FDCC2FB" w14:textId="2330BE39" w:rsidR="00AE4DBB" w:rsidRDefault="00AE4DBB" w:rsidP="00D42838">
      <w:pPr>
        <w:jc w:val="both"/>
        <w:rPr>
          <w:rFonts w:asciiTheme="majorHAnsi" w:hAnsiTheme="majorHAnsi" w:cstheme="majorHAnsi"/>
          <w:b/>
          <w:bCs/>
        </w:rPr>
      </w:pPr>
    </w:p>
    <w:p w14:paraId="1FFE5C89" w14:textId="77777777" w:rsidR="00AE4DBB" w:rsidRPr="00E57D1F" w:rsidRDefault="00AE4DBB" w:rsidP="00D42838">
      <w:pPr>
        <w:jc w:val="both"/>
        <w:rPr>
          <w:rFonts w:asciiTheme="majorHAnsi" w:hAnsiTheme="majorHAnsi" w:cstheme="majorHAnsi"/>
          <w:b/>
          <w:bCs/>
        </w:rPr>
      </w:pPr>
    </w:p>
    <w:p w14:paraId="00000050" w14:textId="302A3EB2" w:rsidR="00E96CD0" w:rsidRPr="00762643" w:rsidRDefault="00762643" w:rsidP="00D42838">
      <w:pPr>
        <w:jc w:val="both"/>
        <w:rPr>
          <w:rFonts w:asciiTheme="majorHAnsi" w:hAnsiTheme="majorHAnsi" w:cstheme="majorHAnsi"/>
          <w:b/>
          <w:bCs/>
          <w:color w:val="0070C0"/>
        </w:rPr>
      </w:pPr>
      <w:r w:rsidRPr="00762643">
        <w:rPr>
          <w:rFonts w:asciiTheme="majorHAnsi" w:hAnsiTheme="majorHAnsi" w:cstheme="majorHAnsi"/>
          <w:b/>
          <w:bCs/>
          <w:color w:val="0070C0"/>
        </w:rPr>
        <w:lastRenderedPageBreak/>
        <w:t xml:space="preserve">III- </w:t>
      </w:r>
      <w:r w:rsidR="003D5104" w:rsidRPr="00762643">
        <w:rPr>
          <w:rFonts w:asciiTheme="majorHAnsi" w:hAnsiTheme="majorHAnsi" w:cstheme="majorHAnsi"/>
          <w:b/>
          <w:bCs/>
          <w:color w:val="0070C0"/>
        </w:rPr>
        <w:t xml:space="preserve">Thème et date de la prochaine réunion : </w:t>
      </w:r>
    </w:p>
    <w:p w14:paraId="459500B4" w14:textId="35112FE7" w:rsidR="00CE499C" w:rsidRPr="00E57D1F" w:rsidRDefault="003D5104" w:rsidP="00D42838">
      <w:pPr>
        <w:jc w:val="both"/>
        <w:rPr>
          <w:rFonts w:asciiTheme="majorHAnsi" w:eastAsia="Times New Roman" w:hAnsiTheme="majorHAnsi" w:cstheme="majorHAnsi"/>
          <w:color w:val="000000"/>
          <w:lang w:val="fr-FR"/>
        </w:rPr>
      </w:pPr>
      <w:r w:rsidRPr="00E57D1F">
        <w:rPr>
          <w:rFonts w:asciiTheme="majorHAnsi" w:hAnsiTheme="majorHAnsi" w:cstheme="majorHAnsi"/>
        </w:rPr>
        <w:t>La prochaine réunion aura lieu le 14 mai et</w:t>
      </w:r>
      <w:r w:rsidR="00CE499C" w:rsidRPr="00E57D1F">
        <w:rPr>
          <w:rFonts w:asciiTheme="majorHAnsi" w:hAnsiTheme="majorHAnsi" w:cstheme="majorHAnsi"/>
        </w:rPr>
        <w:t xml:space="preserve"> </w:t>
      </w:r>
      <w:r w:rsidRPr="00E57D1F">
        <w:rPr>
          <w:rFonts w:asciiTheme="majorHAnsi" w:hAnsiTheme="majorHAnsi" w:cstheme="majorHAnsi"/>
        </w:rPr>
        <w:t xml:space="preserve">sera consacrée à la présentation d’articles sélectionnés dans le numéro </w:t>
      </w:r>
      <w:r w:rsidR="00CE499C" w:rsidRPr="00E57D1F">
        <w:rPr>
          <w:rFonts w:asciiTheme="majorHAnsi" w:eastAsia="Times New Roman" w:hAnsiTheme="majorHAnsi" w:cstheme="majorHAnsi"/>
          <w:color w:val="000000"/>
          <w:lang w:val="fr-FR"/>
        </w:rPr>
        <w:t xml:space="preserve">de la revue </w:t>
      </w:r>
      <w:proofErr w:type="spellStart"/>
      <w:r w:rsidR="00CE499C" w:rsidRPr="00E57D1F">
        <w:rPr>
          <w:rFonts w:asciiTheme="majorHAnsi" w:eastAsia="Times New Roman" w:hAnsiTheme="majorHAnsi" w:cstheme="majorHAnsi"/>
          <w:color w:val="000000"/>
          <w:lang w:val="fr-FR"/>
        </w:rPr>
        <w:t>Emulations</w:t>
      </w:r>
      <w:proofErr w:type="spellEnd"/>
      <w:r w:rsidR="00CE499C" w:rsidRPr="00E57D1F">
        <w:rPr>
          <w:rFonts w:asciiTheme="majorHAnsi" w:eastAsia="Times New Roman" w:hAnsiTheme="majorHAnsi" w:cstheme="majorHAnsi"/>
          <w:color w:val="000000"/>
          <w:lang w:val="fr-FR"/>
        </w:rPr>
        <w:t xml:space="preserve"> « </w:t>
      </w:r>
      <w:r w:rsidRPr="00E57D1F">
        <w:rPr>
          <w:rFonts w:asciiTheme="majorHAnsi" w:eastAsia="Times New Roman" w:hAnsiTheme="majorHAnsi" w:cstheme="majorHAnsi"/>
          <w:color w:val="000000"/>
          <w:lang w:val="fr-FR"/>
        </w:rPr>
        <w:t>Aux frontières de la parenté. Un éclairage par les marges</w:t>
      </w:r>
      <w:r w:rsidR="00CE499C" w:rsidRPr="00E57D1F">
        <w:rPr>
          <w:rFonts w:asciiTheme="majorHAnsi" w:eastAsia="Times New Roman" w:hAnsiTheme="majorHAnsi" w:cstheme="majorHAnsi"/>
          <w:color w:val="000000"/>
          <w:lang w:val="fr-FR"/>
        </w:rPr>
        <w:t xml:space="preserve"> ». Le </w:t>
      </w:r>
      <w:r w:rsidRPr="00E57D1F">
        <w:rPr>
          <w:rFonts w:asciiTheme="majorHAnsi" w:eastAsia="Times New Roman" w:hAnsiTheme="majorHAnsi" w:cstheme="majorHAnsi"/>
          <w:color w:val="000000"/>
          <w:lang w:val="fr-FR"/>
        </w:rPr>
        <w:t>lien vers le numéro</w:t>
      </w:r>
      <w:r w:rsidR="00CE499C" w:rsidRPr="00E57D1F">
        <w:rPr>
          <w:rFonts w:asciiTheme="majorHAnsi" w:eastAsia="Times New Roman" w:hAnsiTheme="majorHAnsi" w:cstheme="majorHAnsi"/>
          <w:color w:val="000000"/>
          <w:lang w:val="fr-FR"/>
        </w:rPr>
        <w:t> :</w:t>
      </w:r>
      <w:r w:rsidRPr="00E57D1F">
        <w:rPr>
          <w:rFonts w:asciiTheme="majorHAnsi" w:eastAsia="Times New Roman" w:hAnsiTheme="majorHAnsi" w:cstheme="majorHAnsi"/>
          <w:color w:val="000000"/>
          <w:lang w:val="fr-FR"/>
        </w:rPr>
        <w:t xml:space="preserve"> </w:t>
      </w:r>
    </w:p>
    <w:p w14:paraId="2DDF8D73" w14:textId="6F67868F" w:rsidR="003D5104" w:rsidRPr="00E57D1F" w:rsidRDefault="002779AE" w:rsidP="00D42838">
      <w:pPr>
        <w:jc w:val="both"/>
        <w:rPr>
          <w:rFonts w:asciiTheme="majorHAnsi" w:eastAsia="Times New Roman" w:hAnsiTheme="majorHAnsi" w:cstheme="majorHAnsi"/>
          <w:color w:val="005A95"/>
          <w:u w:val="single"/>
          <w:lang w:val="fr-FR"/>
        </w:rPr>
      </w:pPr>
      <w:hyperlink r:id="rId7" w:history="1">
        <w:r w:rsidR="00CE499C" w:rsidRPr="00E57D1F">
          <w:rPr>
            <w:rStyle w:val="Lienhypertexte"/>
            <w:rFonts w:asciiTheme="majorHAnsi" w:eastAsia="Times New Roman" w:hAnsiTheme="majorHAnsi" w:cstheme="majorHAnsi"/>
            <w:lang w:val="fr-FR"/>
          </w:rPr>
          <w:t>https://ojs.uclouvain.be/index.php/emulations/issue/view/frontieres_parente</w:t>
        </w:r>
      </w:hyperlink>
    </w:p>
    <w:p w14:paraId="71A20D63" w14:textId="5224A02A" w:rsidR="00CE499C" w:rsidRPr="00E57D1F" w:rsidRDefault="00CE499C" w:rsidP="00D42838">
      <w:pPr>
        <w:jc w:val="both"/>
        <w:rPr>
          <w:rFonts w:asciiTheme="majorHAnsi" w:eastAsia="Times New Roman" w:hAnsiTheme="majorHAnsi" w:cstheme="majorHAnsi"/>
          <w:color w:val="000000"/>
          <w:lang w:val="fr-FR"/>
        </w:rPr>
      </w:pPr>
      <w:r w:rsidRPr="00E57D1F">
        <w:rPr>
          <w:rFonts w:asciiTheme="majorHAnsi" w:eastAsia="Times New Roman" w:hAnsiTheme="majorHAnsi" w:cstheme="majorHAnsi"/>
          <w:color w:val="005A95"/>
          <w:u w:val="single"/>
          <w:lang w:val="fr-FR"/>
        </w:rPr>
        <w:t xml:space="preserve">La présentation de cette séance sera assurée par Agnès, Anastasia, Charlotte et Fabienne. </w:t>
      </w:r>
    </w:p>
    <w:p w14:paraId="15F04324" w14:textId="77777777" w:rsidR="00CE499C" w:rsidRPr="00E57D1F" w:rsidRDefault="00CE499C" w:rsidP="00D42838">
      <w:pPr>
        <w:jc w:val="both"/>
        <w:rPr>
          <w:rFonts w:asciiTheme="majorHAnsi" w:hAnsiTheme="majorHAnsi" w:cstheme="majorHAnsi"/>
          <w:lang w:val="fr-FR"/>
        </w:rPr>
      </w:pPr>
    </w:p>
    <w:p w14:paraId="6F22FC83" w14:textId="51ECCD60" w:rsidR="00CE499C" w:rsidRPr="00E57D1F" w:rsidRDefault="00CE499C" w:rsidP="00D42838">
      <w:pPr>
        <w:rPr>
          <w:rFonts w:asciiTheme="majorHAnsi" w:eastAsia="Times New Roman" w:hAnsiTheme="majorHAnsi" w:cstheme="majorHAnsi"/>
          <w:lang w:val="fr-FR"/>
        </w:rPr>
      </w:pPr>
      <w:r w:rsidRPr="00E57D1F">
        <w:rPr>
          <w:rFonts w:asciiTheme="majorHAnsi" w:eastAsia="Times New Roman" w:hAnsiTheme="majorHAnsi" w:cstheme="majorHAnsi"/>
          <w:color w:val="000000"/>
          <w:shd w:val="clear" w:color="auto" w:fill="FFFFFF"/>
          <w:lang w:val="fr-FR"/>
        </w:rPr>
        <w:t>Voici le Pad qu’elles ont initié pour prendre des notes collectives sur les articles à sélectionnés : </w:t>
      </w:r>
      <w:hyperlink r:id="rId8" w:tgtFrame="_blank" w:history="1">
        <w:r w:rsidRPr="00E57D1F">
          <w:rPr>
            <w:rFonts w:asciiTheme="majorHAnsi" w:eastAsia="Times New Roman" w:hAnsiTheme="majorHAnsi" w:cstheme="majorHAnsi"/>
            <w:color w:val="005A95"/>
            <w:u w:val="single"/>
            <w:lang w:val="fr-FR"/>
          </w:rPr>
          <w:t>https://pad.colibris-outilslibres.org/p/Frontieres_Parente</w:t>
        </w:r>
      </w:hyperlink>
    </w:p>
    <w:p w14:paraId="74423344" w14:textId="77777777" w:rsidR="003D5104" w:rsidRPr="00E57D1F" w:rsidRDefault="003D5104" w:rsidP="00D42838">
      <w:pPr>
        <w:rPr>
          <w:rFonts w:asciiTheme="majorHAnsi" w:eastAsia="Times New Roman" w:hAnsiTheme="majorHAnsi" w:cstheme="majorHAnsi"/>
          <w:lang w:val="fr-FR"/>
        </w:rPr>
      </w:pPr>
    </w:p>
    <w:p w14:paraId="5CEB946F" w14:textId="77777777" w:rsidR="003D5104" w:rsidRPr="00E57D1F" w:rsidRDefault="003D5104" w:rsidP="00D42838">
      <w:pPr>
        <w:jc w:val="both"/>
        <w:rPr>
          <w:rFonts w:asciiTheme="majorHAnsi" w:hAnsiTheme="majorHAnsi" w:cstheme="majorHAnsi"/>
          <w:lang w:val="fr-FR"/>
        </w:rPr>
      </w:pPr>
    </w:p>
    <w:sectPr w:rsidR="003D5104" w:rsidRPr="00E57D1F" w:rsidSect="00D42838">
      <w:footerReference w:type="even" r:id="rId9"/>
      <w:footerReference w:type="default" r:id="rId10"/>
      <w:pgSz w:w="11909" w:h="16834"/>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3BFE3" w14:textId="77777777" w:rsidR="002779AE" w:rsidRDefault="002779AE" w:rsidP="00E57D1F">
      <w:pPr>
        <w:spacing w:line="240" w:lineRule="auto"/>
      </w:pPr>
      <w:r>
        <w:separator/>
      </w:r>
    </w:p>
  </w:endnote>
  <w:endnote w:type="continuationSeparator" w:id="0">
    <w:p w14:paraId="3687B218" w14:textId="77777777" w:rsidR="002779AE" w:rsidRDefault="002779AE" w:rsidP="00E57D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043007361"/>
      <w:docPartObj>
        <w:docPartGallery w:val="Page Numbers (Bottom of Page)"/>
        <w:docPartUnique/>
      </w:docPartObj>
    </w:sdtPr>
    <w:sdtEndPr>
      <w:rPr>
        <w:rStyle w:val="Numrodepage"/>
      </w:rPr>
    </w:sdtEndPr>
    <w:sdtContent>
      <w:p w14:paraId="4861E513" w14:textId="3D477E64" w:rsidR="00E57D1F" w:rsidRDefault="00E57D1F" w:rsidP="00E57D1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9681106" w14:textId="77777777" w:rsidR="00E57D1F" w:rsidRDefault="00E57D1F" w:rsidP="00E57D1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979583290"/>
      <w:docPartObj>
        <w:docPartGallery w:val="Page Numbers (Bottom of Page)"/>
        <w:docPartUnique/>
      </w:docPartObj>
    </w:sdtPr>
    <w:sdtEndPr>
      <w:rPr>
        <w:rStyle w:val="Numrodepage"/>
      </w:rPr>
    </w:sdtEndPr>
    <w:sdtContent>
      <w:p w14:paraId="3E20E0F8" w14:textId="17BB5144" w:rsidR="00E57D1F" w:rsidRDefault="00E57D1F" w:rsidP="00E57D1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3F4B717" w14:textId="77777777" w:rsidR="00E57D1F" w:rsidRDefault="00E57D1F" w:rsidP="00E57D1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08CF3" w14:textId="77777777" w:rsidR="002779AE" w:rsidRDefault="002779AE" w:rsidP="00E57D1F">
      <w:pPr>
        <w:spacing w:line="240" w:lineRule="auto"/>
      </w:pPr>
      <w:r>
        <w:separator/>
      </w:r>
    </w:p>
  </w:footnote>
  <w:footnote w:type="continuationSeparator" w:id="0">
    <w:p w14:paraId="193F4193" w14:textId="77777777" w:rsidR="002779AE" w:rsidRDefault="002779AE" w:rsidP="00E57D1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854AC"/>
    <w:multiLevelType w:val="multilevel"/>
    <w:tmpl w:val="2F146C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BD2E54"/>
    <w:multiLevelType w:val="multilevel"/>
    <w:tmpl w:val="0422D1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26D1F55"/>
    <w:multiLevelType w:val="hybridMultilevel"/>
    <w:tmpl w:val="5B263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E175D1"/>
    <w:multiLevelType w:val="hybridMultilevel"/>
    <w:tmpl w:val="43FA3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0503E2"/>
    <w:multiLevelType w:val="multilevel"/>
    <w:tmpl w:val="33525C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09224EC"/>
    <w:multiLevelType w:val="hybridMultilevel"/>
    <w:tmpl w:val="76621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C10913"/>
    <w:multiLevelType w:val="hybridMultilevel"/>
    <w:tmpl w:val="A38CE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CD0"/>
    <w:rsid w:val="00000D0B"/>
    <w:rsid w:val="00003DE6"/>
    <w:rsid w:val="001072DB"/>
    <w:rsid w:val="002779AE"/>
    <w:rsid w:val="002D67D5"/>
    <w:rsid w:val="00367D10"/>
    <w:rsid w:val="003D5104"/>
    <w:rsid w:val="005C5871"/>
    <w:rsid w:val="00747629"/>
    <w:rsid w:val="00762643"/>
    <w:rsid w:val="00782E9D"/>
    <w:rsid w:val="00803931"/>
    <w:rsid w:val="008950E7"/>
    <w:rsid w:val="00917990"/>
    <w:rsid w:val="00A41BCA"/>
    <w:rsid w:val="00AE4DBB"/>
    <w:rsid w:val="00CE499C"/>
    <w:rsid w:val="00D42838"/>
    <w:rsid w:val="00E57D1F"/>
    <w:rsid w:val="00E96C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49DCA37"/>
  <w15:docId w15:val="{BFA403E9-4B60-C647-999F-D842AE69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2D67D5"/>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D67D5"/>
    <w:rPr>
      <w:rFonts w:ascii="Times New Roman" w:hAnsi="Times New Roman" w:cs="Times New Roman"/>
      <w:sz w:val="18"/>
      <w:szCs w:val="18"/>
    </w:rPr>
  </w:style>
  <w:style w:type="character" w:customStyle="1" w:styleId="object">
    <w:name w:val="object"/>
    <w:basedOn w:val="Policepardfaut"/>
    <w:rsid w:val="003D5104"/>
  </w:style>
  <w:style w:type="character" w:styleId="Lienhypertexte">
    <w:name w:val="Hyperlink"/>
    <w:basedOn w:val="Policepardfaut"/>
    <w:uiPriority w:val="99"/>
    <w:unhideWhenUsed/>
    <w:rsid w:val="003D5104"/>
    <w:rPr>
      <w:color w:val="0000FF"/>
      <w:u w:val="single"/>
    </w:rPr>
  </w:style>
  <w:style w:type="character" w:styleId="Mentionnonrsolue">
    <w:name w:val="Unresolved Mention"/>
    <w:basedOn w:val="Policepardfaut"/>
    <w:uiPriority w:val="99"/>
    <w:semiHidden/>
    <w:unhideWhenUsed/>
    <w:rsid w:val="00CE499C"/>
    <w:rPr>
      <w:color w:val="605E5C"/>
      <w:shd w:val="clear" w:color="auto" w:fill="E1DFDD"/>
    </w:rPr>
  </w:style>
  <w:style w:type="paragraph" w:styleId="Paragraphedeliste">
    <w:name w:val="List Paragraph"/>
    <w:basedOn w:val="Normal"/>
    <w:uiPriority w:val="34"/>
    <w:qFormat/>
    <w:rsid w:val="005C5871"/>
    <w:pPr>
      <w:ind w:left="720"/>
      <w:contextualSpacing/>
    </w:pPr>
  </w:style>
  <w:style w:type="paragraph" w:styleId="Pieddepage">
    <w:name w:val="footer"/>
    <w:basedOn w:val="Normal"/>
    <w:link w:val="PieddepageCar"/>
    <w:uiPriority w:val="99"/>
    <w:unhideWhenUsed/>
    <w:rsid w:val="00E57D1F"/>
    <w:pPr>
      <w:tabs>
        <w:tab w:val="center" w:pos="4536"/>
        <w:tab w:val="right" w:pos="9072"/>
      </w:tabs>
      <w:spacing w:line="240" w:lineRule="auto"/>
    </w:pPr>
  </w:style>
  <w:style w:type="character" w:customStyle="1" w:styleId="PieddepageCar">
    <w:name w:val="Pied de page Car"/>
    <w:basedOn w:val="Policepardfaut"/>
    <w:link w:val="Pieddepage"/>
    <w:uiPriority w:val="99"/>
    <w:rsid w:val="00E57D1F"/>
  </w:style>
  <w:style w:type="character" w:styleId="Numrodepage">
    <w:name w:val="page number"/>
    <w:basedOn w:val="Policepardfaut"/>
    <w:uiPriority w:val="99"/>
    <w:semiHidden/>
    <w:unhideWhenUsed/>
    <w:rsid w:val="00E57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52820">
      <w:bodyDiv w:val="1"/>
      <w:marLeft w:val="0"/>
      <w:marRight w:val="0"/>
      <w:marTop w:val="0"/>
      <w:marBottom w:val="0"/>
      <w:divBdr>
        <w:top w:val="none" w:sz="0" w:space="0" w:color="auto"/>
        <w:left w:val="none" w:sz="0" w:space="0" w:color="auto"/>
        <w:bottom w:val="none" w:sz="0" w:space="0" w:color="auto"/>
        <w:right w:val="none" w:sz="0" w:space="0" w:color="auto"/>
      </w:divBdr>
    </w:div>
    <w:div w:id="675378990">
      <w:bodyDiv w:val="1"/>
      <w:marLeft w:val="0"/>
      <w:marRight w:val="0"/>
      <w:marTop w:val="0"/>
      <w:marBottom w:val="0"/>
      <w:divBdr>
        <w:top w:val="none" w:sz="0" w:space="0" w:color="auto"/>
        <w:left w:val="none" w:sz="0" w:space="0" w:color="auto"/>
        <w:bottom w:val="none" w:sz="0" w:space="0" w:color="auto"/>
        <w:right w:val="none" w:sz="0" w:space="0" w:color="auto"/>
      </w:divBdr>
    </w:div>
    <w:div w:id="1330401485">
      <w:bodyDiv w:val="1"/>
      <w:marLeft w:val="0"/>
      <w:marRight w:val="0"/>
      <w:marTop w:val="0"/>
      <w:marBottom w:val="0"/>
      <w:divBdr>
        <w:top w:val="none" w:sz="0" w:space="0" w:color="auto"/>
        <w:left w:val="none" w:sz="0" w:space="0" w:color="auto"/>
        <w:bottom w:val="none" w:sz="0" w:space="0" w:color="auto"/>
        <w:right w:val="none" w:sz="0" w:space="0" w:color="auto"/>
      </w:divBdr>
    </w:div>
    <w:div w:id="1428427183">
      <w:bodyDiv w:val="1"/>
      <w:marLeft w:val="0"/>
      <w:marRight w:val="0"/>
      <w:marTop w:val="0"/>
      <w:marBottom w:val="0"/>
      <w:divBdr>
        <w:top w:val="none" w:sz="0" w:space="0" w:color="auto"/>
        <w:left w:val="none" w:sz="0" w:space="0" w:color="auto"/>
        <w:bottom w:val="none" w:sz="0" w:space="0" w:color="auto"/>
        <w:right w:val="none" w:sz="0" w:space="0" w:color="auto"/>
      </w:divBdr>
    </w:div>
    <w:div w:id="1517771398">
      <w:bodyDiv w:val="1"/>
      <w:marLeft w:val="0"/>
      <w:marRight w:val="0"/>
      <w:marTop w:val="0"/>
      <w:marBottom w:val="0"/>
      <w:divBdr>
        <w:top w:val="none" w:sz="0" w:space="0" w:color="auto"/>
        <w:left w:val="none" w:sz="0" w:space="0" w:color="auto"/>
        <w:bottom w:val="none" w:sz="0" w:space="0" w:color="auto"/>
        <w:right w:val="none" w:sz="0" w:space="0" w:color="auto"/>
      </w:divBdr>
      <w:divsChild>
        <w:div w:id="1331175255">
          <w:marLeft w:val="0"/>
          <w:marRight w:val="0"/>
          <w:marTop w:val="0"/>
          <w:marBottom w:val="0"/>
          <w:divBdr>
            <w:top w:val="none" w:sz="0" w:space="0" w:color="auto"/>
            <w:left w:val="none" w:sz="0" w:space="0" w:color="auto"/>
            <w:bottom w:val="none" w:sz="0" w:space="0" w:color="auto"/>
            <w:right w:val="none" w:sz="0" w:space="0" w:color="auto"/>
          </w:divBdr>
        </w:div>
      </w:divsChild>
    </w:div>
    <w:div w:id="1862235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d.colibris-outilslibres.org/p/Frontieres_Parente" TargetMode="External"/><Relationship Id="rId3" Type="http://schemas.openxmlformats.org/officeDocument/2006/relationships/settings" Target="settings.xml"/><Relationship Id="rId7" Type="http://schemas.openxmlformats.org/officeDocument/2006/relationships/hyperlink" Target="https://ojs.uclouvain.be/index.php/emulations/issue/view/frontieres_paren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2127</Words>
  <Characters>11704</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Fatou O</cp:lastModifiedBy>
  <cp:revision>10</cp:revision>
  <cp:lastPrinted>2020-05-05T17:36:00Z</cp:lastPrinted>
  <dcterms:created xsi:type="dcterms:W3CDTF">2020-05-05T11:18:00Z</dcterms:created>
  <dcterms:modified xsi:type="dcterms:W3CDTF">2020-05-06T10:34:00Z</dcterms:modified>
</cp:coreProperties>
</file>